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C8" w:rsidRDefault="00D726C8" w:rsidP="00C11660">
      <w:pPr>
        <w:pStyle w:val="a3"/>
        <w:spacing w:after="0"/>
        <w:rPr>
          <w:rStyle w:val="a5"/>
          <w:rFonts w:ascii="Arial" w:hAnsi="Arial" w:cs="Arial"/>
          <w:i/>
          <w:iCs/>
          <w:color w:val="444444"/>
          <w:sz w:val="20"/>
          <w:szCs w:val="20"/>
        </w:rPr>
      </w:pPr>
    </w:p>
    <w:p w:rsidR="00D726C8" w:rsidRPr="00D726C8" w:rsidRDefault="00D726C8" w:rsidP="00D726C8">
      <w:pPr>
        <w:pStyle w:val="a3"/>
        <w:spacing w:after="0"/>
        <w:jc w:val="center"/>
        <w:rPr>
          <w:rStyle w:val="a5"/>
          <w:iCs/>
          <w:color w:val="444444"/>
          <w:sz w:val="28"/>
          <w:szCs w:val="28"/>
        </w:rPr>
      </w:pPr>
      <w:r w:rsidRPr="00D726C8">
        <w:rPr>
          <w:rStyle w:val="a5"/>
          <w:iCs/>
          <w:color w:val="444444"/>
          <w:sz w:val="28"/>
          <w:szCs w:val="28"/>
        </w:rPr>
        <w:t>Форматно-логический контроль  форм налоговой отчетности</w:t>
      </w:r>
    </w:p>
    <w:p w:rsidR="00D726C8" w:rsidRPr="00D726C8" w:rsidRDefault="00D726C8" w:rsidP="00C11660">
      <w:pPr>
        <w:pStyle w:val="a3"/>
        <w:spacing w:after="0"/>
        <w:rPr>
          <w:rStyle w:val="a5"/>
          <w:iCs/>
          <w:color w:val="444444"/>
          <w:sz w:val="28"/>
          <w:szCs w:val="28"/>
        </w:rPr>
      </w:pPr>
    </w:p>
    <w:p w:rsidR="00B53BE1" w:rsidRPr="00A620F8" w:rsidRDefault="00C11660" w:rsidP="00B53BE1">
      <w:pPr>
        <w:spacing w:after="0" w:line="240" w:lineRule="auto"/>
        <w:ind w:firstLine="397"/>
        <w:jc w:val="both"/>
        <w:rPr>
          <w:rStyle w:val="a5"/>
          <w:rFonts w:ascii="Times New Roman" w:hAnsi="Times New Roman" w:cs="Times New Roman"/>
          <w:b w:val="0"/>
          <w:color w:val="444444"/>
          <w:sz w:val="24"/>
          <w:szCs w:val="24"/>
        </w:rPr>
      </w:pPr>
      <w:r w:rsidRPr="00B53BE1">
        <w:rPr>
          <w:rStyle w:val="a5"/>
          <w:rFonts w:ascii="Times New Roman" w:hAnsi="Times New Roman" w:cs="Times New Roman"/>
          <w:b w:val="0"/>
          <w:iCs/>
          <w:color w:val="444444"/>
          <w:sz w:val="24"/>
          <w:szCs w:val="24"/>
        </w:rPr>
        <w:t xml:space="preserve"> </w:t>
      </w:r>
      <w:r w:rsidR="00D726C8" w:rsidRPr="00B53BE1">
        <w:rPr>
          <w:rStyle w:val="a5"/>
          <w:rFonts w:ascii="Times New Roman" w:hAnsi="Times New Roman" w:cs="Times New Roman"/>
          <w:b w:val="0"/>
          <w:iCs/>
          <w:color w:val="444444"/>
          <w:sz w:val="24"/>
          <w:szCs w:val="24"/>
        </w:rPr>
        <w:t xml:space="preserve">Статьей 63 </w:t>
      </w:r>
      <w:r w:rsidR="00D726C8" w:rsidRPr="00B53BE1">
        <w:rPr>
          <w:rFonts w:ascii="Times New Roman" w:hAnsi="Times New Roman" w:cs="Times New Roman"/>
          <w:sz w:val="24"/>
          <w:szCs w:val="24"/>
        </w:rPr>
        <w:t xml:space="preserve">Налогового кодекса Республики Казахстан </w:t>
      </w:r>
      <w:r w:rsidR="00D726C8" w:rsidRPr="00B53BE1">
        <w:rPr>
          <w:rStyle w:val="a4"/>
          <w:rFonts w:ascii="Times New Roman" w:hAnsi="Times New Roman" w:cs="Times New Roman"/>
          <w:bCs/>
          <w:i w:val="0"/>
          <w:color w:val="444444"/>
          <w:sz w:val="24"/>
          <w:szCs w:val="24"/>
        </w:rPr>
        <w:t>налоговая отчетность составляет</w:t>
      </w:r>
      <w:r w:rsidR="00D726C8" w:rsidRPr="00B53BE1">
        <w:rPr>
          <w:rStyle w:val="a4"/>
          <w:rFonts w:ascii="Times New Roman" w:hAnsi="Times New Roman" w:cs="Times New Roman"/>
          <w:bCs/>
          <w:i w:val="0"/>
          <w:color w:val="444444"/>
          <w:sz w:val="24"/>
          <w:szCs w:val="24"/>
        </w:rPr>
        <w:softHyphen/>
        <w:t>ся в соответствии с тре</w:t>
      </w:r>
      <w:r w:rsidR="00D726C8" w:rsidRPr="00B53BE1">
        <w:rPr>
          <w:rStyle w:val="a4"/>
          <w:rFonts w:ascii="Times New Roman" w:hAnsi="Times New Roman" w:cs="Times New Roman"/>
          <w:bCs/>
          <w:i w:val="0"/>
          <w:color w:val="444444"/>
          <w:sz w:val="24"/>
          <w:szCs w:val="24"/>
        </w:rPr>
        <w:softHyphen/>
        <w:t>бованиями форматно-ло</w:t>
      </w:r>
      <w:r w:rsidR="00D726C8" w:rsidRPr="00B53BE1">
        <w:rPr>
          <w:rStyle w:val="a4"/>
          <w:rFonts w:ascii="Times New Roman" w:hAnsi="Times New Roman" w:cs="Times New Roman"/>
          <w:bCs/>
          <w:i w:val="0"/>
          <w:color w:val="444444"/>
          <w:sz w:val="24"/>
          <w:szCs w:val="24"/>
        </w:rPr>
        <w:softHyphen/>
        <w:t>гического контроля, ут</w:t>
      </w:r>
      <w:r w:rsidR="00D726C8" w:rsidRPr="00B53BE1">
        <w:rPr>
          <w:rStyle w:val="a4"/>
          <w:rFonts w:ascii="Times New Roman" w:hAnsi="Times New Roman" w:cs="Times New Roman"/>
          <w:bCs/>
          <w:i w:val="0"/>
          <w:color w:val="444444"/>
          <w:sz w:val="24"/>
          <w:szCs w:val="24"/>
        </w:rPr>
        <w:softHyphen/>
        <w:t xml:space="preserve">вержденного </w:t>
      </w:r>
      <w:r w:rsidR="00570BA0" w:rsidRPr="00B53BE1">
        <w:rPr>
          <w:rStyle w:val="a5"/>
          <w:rFonts w:ascii="Times New Roman" w:hAnsi="Times New Roman" w:cs="Times New Roman"/>
          <w:b w:val="0"/>
          <w:color w:val="444444"/>
          <w:sz w:val="24"/>
          <w:szCs w:val="24"/>
        </w:rPr>
        <w:t>Приказом Министра финансов Республики Казахстан от 25 декабря 2015 года № 586</w:t>
      </w:r>
      <w:r w:rsidR="00C061C5" w:rsidRPr="00B53BE1">
        <w:rPr>
          <w:rStyle w:val="a5"/>
          <w:rFonts w:ascii="Times New Roman" w:hAnsi="Times New Roman" w:cs="Times New Roman"/>
          <w:b w:val="0"/>
          <w:color w:val="444444"/>
          <w:sz w:val="24"/>
          <w:szCs w:val="24"/>
        </w:rPr>
        <w:t xml:space="preserve"> (далее - Приказ)</w:t>
      </w:r>
      <w:r w:rsidR="00B53BE1" w:rsidRPr="00B53BE1">
        <w:rPr>
          <w:rStyle w:val="a5"/>
          <w:rFonts w:ascii="Times New Roman" w:hAnsi="Times New Roman" w:cs="Times New Roman"/>
          <w:b w:val="0"/>
          <w:color w:val="444444"/>
          <w:sz w:val="24"/>
          <w:szCs w:val="24"/>
        </w:rPr>
        <w:t>.</w:t>
      </w:r>
      <w:r w:rsidR="00C061C5" w:rsidRPr="00B53BE1">
        <w:rPr>
          <w:rStyle w:val="a5"/>
          <w:rFonts w:ascii="Times New Roman" w:hAnsi="Times New Roman" w:cs="Times New Roman"/>
          <w:b w:val="0"/>
          <w:color w:val="444444"/>
          <w:sz w:val="24"/>
          <w:szCs w:val="24"/>
        </w:rPr>
        <w:t xml:space="preserve"> </w:t>
      </w:r>
    </w:p>
    <w:p w:rsidR="00415DE7" w:rsidRDefault="00B53BE1" w:rsidP="00B53BE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5 статьи 584 Налогового кодекса </w:t>
      </w:r>
      <w:r w:rsidR="0041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 перечень нарушений, по которым налоговые формы, за исключением налоговых регистров, считаются не представленными в налоговые органы. Одним из нарушений  является  нарушение  требований форматно-логического контроля (далее - ФЛК) в структуре электронного формата формы налоговой отчетности</w:t>
      </w:r>
      <w:r w:rsidR="00A6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(пп.7п.</w:t>
      </w:r>
      <w:r w:rsidR="0041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0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</w:t>
      </w:r>
      <w:r w:rsidR="00A62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584 Налогового кодекса</w:t>
      </w:r>
      <w:r w:rsidR="00A620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1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5DE7" w:rsidRDefault="00A620F8" w:rsidP="00B53BE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BE1" w:rsidRPr="00B53BE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15DE7">
        <w:rPr>
          <w:rFonts w:ascii="Times New Roman" w:eastAsia="Times New Roman" w:hAnsi="Times New Roman" w:cs="Times New Roman"/>
          <w:sz w:val="24"/>
          <w:szCs w:val="24"/>
          <w:lang w:eastAsia="ru-RU"/>
        </w:rPr>
        <w:t>ЛК – форматно-</w:t>
      </w:r>
      <w:r w:rsidR="00B53BE1" w:rsidRPr="00B53BE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логический контроль</w:t>
      </w:r>
      <w:r w:rsidR="0041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предназначен для оказания помощи налогоплательщикам в заполнении форм налоговой отчетности, не преследует цели проведения камерального контроля, и разрабатывается  согласно Правилам составления форм налоговой отчетности. </w:t>
      </w:r>
    </w:p>
    <w:p w:rsidR="00415DE7" w:rsidRDefault="00A620F8" w:rsidP="00B53BE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4-1 статьи 584 Налогового кодекса ФЛК, заключается 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1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оверке полноты и корректности ее заполнения, проводится при приеме и обработке налоговой отчетности системой приема и обработки налоговой отчетности  органов налоговой службы (далее – система). </w:t>
      </w:r>
    </w:p>
    <w:p w:rsidR="00A620F8" w:rsidRDefault="00A620F8" w:rsidP="00B53BE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Подтверждением приема и обработки налоговой отчетности центральным узлом системы является сформированное в электронном виде  уведомление о принятии или неприятии налоговой отчетности системой.</w:t>
      </w:r>
    </w:p>
    <w:p w:rsidR="00A620F8" w:rsidRPr="00B53BE1" w:rsidRDefault="00A620F8" w:rsidP="00A620F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3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присваивает налоговой отчетности, представленной в электронном виде, статус приема («Принята»), и статус обработки по налоговой отчетности, подлежащей разноске на лицевой счет налогоплательщика («Разнесена»), а также формирует уведомление о принятии или непринятии налоговой отчетности.</w:t>
      </w:r>
      <w:proofErr w:type="gramEnd"/>
    </w:p>
    <w:p w:rsidR="00B53BE1" w:rsidRPr="00A620F8" w:rsidRDefault="00A620F8" w:rsidP="00A620F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 наличии указанных статусов налоговой отчётности в уведомлении считается, что налоговая отчетность прошла проверку требовании форматно-логического контроля и не подпадает под норму подпункта 7) пункта 5 статьи 584 Налогового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кодекса. </w:t>
      </w:r>
    </w:p>
    <w:p w:rsidR="00B53BE1" w:rsidRDefault="00570BA0" w:rsidP="00B53BE1">
      <w:pPr>
        <w:pStyle w:val="a3"/>
        <w:spacing w:after="0"/>
        <w:jc w:val="both"/>
      </w:pPr>
      <w:r w:rsidRPr="00D726C8">
        <w:t xml:space="preserve">      </w:t>
      </w:r>
      <w:r w:rsidR="00A620F8">
        <w:t xml:space="preserve">  </w:t>
      </w:r>
    </w:p>
    <w:p w:rsidR="00A620F8" w:rsidRDefault="00A620F8" w:rsidP="00B53BE1">
      <w:pPr>
        <w:pStyle w:val="a3"/>
        <w:spacing w:after="0"/>
        <w:jc w:val="both"/>
      </w:pPr>
    </w:p>
    <w:p w:rsidR="00A620F8" w:rsidRPr="00B53BE1" w:rsidRDefault="00A620F8" w:rsidP="00B53BE1">
      <w:pPr>
        <w:pStyle w:val="a3"/>
        <w:spacing w:after="0"/>
        <w:jc w:val="both"/>
      </w:pPr>
      <w:r>
        <w:t xml:space="preserve">                                                                                                          ДГД по СКО </w:t>
      </w:r>
    </w:p>
    <w:p w:rsidR="001A53BD" w:rsidRPr="00D726C8" w:rsidRDefault="001A53BD" w:rsidP="00C061C5">
      <w:pPr>
        <w:pStyle w:val="a3"/>
        <w:spacing w:after="0"/>
        <w:jc w:val="both"/>
      </w:pPr>
    </w:p>
    <w:sectPr w:rsidR="001A53BD" w:rsidRPr="00D726C8" w:rsidSect="00C1166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660"/>
    <w:rsid w:val="001A53BD"/>
    <w:rsid w:val="00415DE7"/>
    <w:rsid w:val="00570BA0"/>
    <w:rsid w:val="006B4CD0"/>
    <w:rsid w:val="00887C9C"/>
    <w:rsid w:val="00A620F8"/>
    <w:rsid w:val="00B53BE1"/>
    <w:rsid w:val="00C061C5"/>
    <w:rsid w:val="00C11660"/>
    <w:rsid w:val="00D726C8"/>
    <w:rsid w:val="00ED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660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1660"/>
    <w:rPr>
      <w:i/>
      <w:iCs/>
    </w:rPr>
  </w:style>
  <w:style w:type="character" w:styleId="a5">
    <w:name w:val="Strong"/>
    <w:basedOn w:val="a0"/>
    <w:uiPriority w:val="22"/>
    <w:qFormat/>
    <w:rsid w:val="00C116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5208">
          <w:marLeft w:val="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4096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0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1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0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979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14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abileva_l</dc:creator>
  <cp:keywords/>
  <dc:description/>
  <cp:lastModifiedBy>abileva_l</cp:lastModifiedBy>
  <cp:revision>3</cp:revision>
  <cp:lastPrinted>2015-05-12T11:11:00Z</cp:lastPrinted>
  <dcterms:created xsi:type="dcterms:W3CDTF">2016-02-10T12:37:00Z</dcterms:created>
  <dcterms:modified xsi:type="dcterms:W3CDTF">2016-03-02T05:13:00Z</dcterms:modified>
</cp:coreProperties>
</file>