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1" w:rsidRDefault="004667F1" w:rsidP="00DB2E48">
      <w:pPr>
        <w:pStyle w:val="a4"/>
        <w:spacing w:before="0" w:beforeAutospacing="0" w:after="0" w:afterAutospacing="0"/>
        <w:ind w:firstLine="709"/>
        <w:jc w:val="both"/>
        <w:rPr>
          <w:color w:val="000000" w:themeColor="text1"/>
          <w:sz w:val="28"/>
          <w:szCs w:val="28"/>
        </w:rPr>
      </w:pPr>
    </w:p>
    <w:p w:rsidR="001A482A" w:rsidRPr="001A482A" w:rsidRDefault="001A482A" w:rsidP="008D073B">
      <w:pPr>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Заңдастыру – бұл көлеңкеден шығудың соңғы мүмкіндігі.</w:t>
      </w:r>
    </w:p>
    <w:p w:rsidR="001A482A" w:rsidRDefault="001A482A"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2015 ж. 13 қараша мемлекет басшысымен қол қойылған мүлікті заңдастыру мәселелері бойынша заңымен, заңды экономикалық айналымға мүлікті және ақшаны қайтару үшін қосымша ынталандыру қабылданған.</w:t>
      </w:r>
    </w:p>
    <w:p w:rsidR="001A482A" w:rsidRDefault="00AE5E54"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Қылмыстық және әкімшілік ізіне түсуден құпиялық және қорғау кепілдік беріледі. Бұл көлеңкелі экономика деңгейін елеулі төмендетуге және капиталдың ағылып келуін арттыруға рұқсат береді.</w:t>
      </w:r>
    </w:p>
    <w:p w:rsidR="00AE5E54" w:rsidRDefault="00AE5E54"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 xml:space="preserve">Шетелде тұрған рәсімделмеген және </w:t>
      </w:r>
      <w:r w:rsidR="006A4560">
        <w:rPr>
          <w:rFonts w:ascii="Times New Roman" w:hAnsi="Times New Roman"/>
          <w:sz w:val="28"/>
          <w:szCs w:val="28"/>
          <w:lang w:val="kk-KZ"/>
        </w:rPr>
        <w:t>декларацияланбаған мүлік бүгінгі күнге елдің эконоикалық жағдайын жақсарту және шағын және орташа бизнесті ынталандыру үшін зор мүмкіндік болуы тиіс.</w:t>
      </w:r>
    </w:p>
    <w:p w:rsidR="006A4560" w:rsidRDefault="006A4560"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Қазақстан 2014 ж. желтоқсанында 1988 ж. Страсбург конвенциясына қосылды, оған 90 ел кіреді, соның ішінде 29 офшорлы құқықтық өкілеттігі. Осы конвенция салық қызметтері арасында тиімді өзара әрекетті арттыруға бағытталған. Басқаша айтқанда бар мүлік туралы мәлімет шетелде осы конвенцияда тұрған мемлекеттің сәйкес органдарымен ҚР мемлекеттік кірістер органдарының сұратуы бойынша ұсынылатын болады.</w:t>
      </w:r>
    </w:p>
    <w:p w:rsidR="006A4560" w:rsidRDefault="006A4560" w:rsidP="00C6000D">
      <w:pPr>
        <w:spacing w:after="0" w:line="240" w:lineRule="auto"/>
        <w:ind w:firstLine="99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конвенцияға сәйкес </w:t>
      </w:r>
      <w:r w:rsidR="007C1FE5">
        <w:rPr>
          <w:rFonts w:ascii="Times New Roman" w:hAnsi="Times New Roman" w:cs="Times New Roman"/>
          <w:sz w:val="28"/>
          <w:szCs w:val="28"/>
          <w:lang w:val="kk-KZ"/>
        </w:rPr>
        <w:t>сұрату бойынша салықтық тексеріс жүргізілуі мүмкін, және ҚР ҚМ сәйкес материал ұсынылды.</w:t>
      </w:r>
    </w:p>
    <w:p w:rsidR="007C1FE5" w:rsidRPr="007F173C" w:rsidRDefault="007C1FE5" w:rsidP="007C1FE5">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2016 ж. 23 желтоқсан – мемлекеттік кірістер органына өзге мүлікті заңдастыру (соның ішінде ақша) үшін құжаттарды берудің соңғы күні. 23 желтоқсан өткен соң мемлекеттік кірістер органдарының қызметкерлері сәйкес декларацияларды қабылдауға құқылы емес.</w:t>
      </w:r>
    </w:p>
    <w:p w:rsidR="007C1FE5" w:rsidRPr="00B7141E" w:rsidRDefault="007C1FE5" w:rsidP="007C1FE5">
      <w:pPr>
        <w:tabs>
          <w:tab w:val="left" w:pos="709"/>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          </w:t>
      </w:r>
    </w:p>
    <w:p w:rsidR="003705F0" w:rsidRPr="00BF2910" w:rsidRDefault="00250BED" w:rsidP="00A40EA3">
      <w:pPr>
        <w:jc w:val="both"/>
        <w:rPr>
          <w:rFonts w:ascii="Times New Roman" w:hAnsi="Times New Roman" w:cs="Times New Roman"/>
          <w:b/>
          <w:color w:val="000000" w:themeColor="text1"/>
          <w:sz w:val="28"/>
          <w:szCs w:val="28"/>
          <w:lang w:val="kk-KZ"/>
        </w:rPr>
      </w:pPr>
      <w:r w:rsidRPr="00BF2910">
        <w:rPr>
          <w:rFonts w:ascii="Times New Roman" w:hAnsi="Times New Roman" w:cs="Times New Roman"/>
          <w:b/>
          <w:color w:val="000000" w:themeColor="text1"/>
          <w:sz w:val="28"/>
          <w:szCs w:val="28"/>
          <w:lang w:val="kk-KZ"/>
        </w:rPr>
        <w:t xml:space="preserve"> </w:t>
      </w:r>
      <w:r w:rsidR="00BF2910" w:rsidRPr="00BF2910">
        <w:rPr>
          <w:rFonts w:ascii="Times New Roman" w:hAnsi="Times New Roman" w:cs="Times New Roman"/>
          <w:b/>
          <w:color w:val="000000" w:themeColor="text1"/>
          <w:sz w:val="28"/>
          <w:szCs w:val="28"/>
          <w:lang w:val="kk-KZ"/>
        </w:rPr>
        <w:t xml:space="preserve"> </w:t>
      </w:r>
      <w:r w:rsidR="00BF2910">
        <w:rPr>
          <w:rFonts w:ascii="Times New Roman" w:hAnsi="Times New Roman" w:cs="Times New Roman"/>
          <w:b/>
          <w:color w:val="000000" w:themeColor="text1"/>
          <w:sz w:val="28"/>
          <w:szCs w:val="28"/>
          <w:lang w:val="kk-KZ"/>
        </w:rPr>
        <w:t xml:space="preserve">                                                                                                СҚО бойнша МКД</w:t>
      </w:r>
    </w:p>
    <w:sectPr w:rsidR="003705F0" w:rsidRPr="00BF2910"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B2E48"/>
    <w:rsid w:val="00034992"/>
    <w:rsid w:val="0004258B"/>
    <w:rsid w:val="00096F53"/>
    <w:rsid w:val="000C7557"/>
    <w:rsid w:val="000D0C2D"/>
    <w:rsid w:val="000F7176"/>
    <w:rsid w:val="00114030"/>
    <w:rsid w:val="00192D41"/>
    <w:rsid w:val="00197569"/>
    <w:rsid w:val="001A482A"/>
    <w:rsid w:val="00250BED"/>
    <w:rsid w:val="002F01B8"/>
    <w:rsid w:val="003705F0"/>
    <w:rsid w:val="00371A0D"/>
    <w:rsid w:val="003A232C"/>
    <w:rsid w:val="003D072B"/>
    <w:rsid w:val="003D2169"/>
    <w:rsid w:val="004428E9"/>
    <w:rsid w:val="00456E81"/>
    <w:rsid w:val="004667F1"/>
    <w:rsid w:val="00494E18"/>
    <w:rsid w:val="005E6D2C"/>
    <w:rsid w:val="00610CA3"/>
    <w:rsid w:val="0068595B"/>
    <w:rsid w:val="006A4560"/>
    <w:rsid w:val="00756A69"/>
    <w:rsid w:val="00793C02"/>
    <w:rsid w:val="007C1FE5"/>
    <w:rsid w:val="007D28E1"/>
    <w:rsid w:val="008D073B"/>
    <w:rsid w:val="008E01E1"/>
    <w:rsid w:val="00946033"/>
    <w:rsid w:val="009A62CB"/>
    <w:rsid w:val="009D772D"/>
    <w:rsid w:val="00A23C4A"/>
    <w:rsid w:val="00A3450A"/>
    <w:rsid w:val="00A40EA3"/>
    <w:rsid w:val="00A665B1"/>
    <w:rsid w:val="00A706C7"/>
    <w:rsid w:val="00A92443"/>
    <w:rsid w:val="00A9448E"/>
    <w:rsid w:val="00AB2C33"/>
    <w:rsid w:val="00AB4CF4"/>
    <w:rsid w:val="00AB7FA3"/>
    <w:rsid w:val="00AE5E54"/>
    <w:rsid w:val="00B13BA2"/>
    <w:rsid w:val="00B55019"/>
    <w:rsid w:val="00BF2910"/>
    <w:rsid w:val="00C35E75"/>
    <w:rsid w:val="00C6000D"/>
    <w:rsid w:val="00D206AC"/>
    <w:rsid w:val="00D43776"/>
    <w:rsid w:val="00DB2E48"/>
    <w:rsid w:val="00E005B1"/>
    <w:rsid w:val="00E467C6"/>
    <w:rsid w:val="00EE52C9"/>
    <w:rsid w:val="00F12315"/>
    <w:rsid w:val="00F727B5"/>
    <w:rsid w:val="00F84B37"/>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dcterms:created xsi:type="dcterms:W3CDTF">2016-12-21T05:58:00Z</dcterms:created>
  <dcterms:modified xsi:type="dcterms:W3CDTF">2016-12-21T05:58:00Z</dcterms:modified>
</cp:coreProperties>
</file>