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C5" w:rsidRDefault="00A96DC5" w:rsidP="00A96DC5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</w:pPr>
      <w:r w:rsidRPr="00A96DC5"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  <w:t>Электронные счета-фактуры</w:t>
      </w:r>
    </w:p>
    <w:p w:rsidR="00A96DC5" w:rsidRPr="00A96DC5" w:rsidRDefault="00A96DC5" w:rsidP="00A96DC5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</w:pP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C5">
        <w:rPr>
          <w:rStyle w:val="s0"/>
          <w:sz w:val="24"/>
          <w:szCs w:val="24"/>
        </w:rPr>
        <w:t xml:space="preserve">В соответствии с </w:t>
      </w:r>
      <w:hyperlink r:id="rId6" w:tgtFrame="_blank" w:history="1">
        <w:r w:rsidRPr="00A96D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6DC5">
        <w:rPr>
          <w:rStyle w:val="s0"/>
          <w:color w:val="auto"/>
          <w:sz w:val="24"/>
          <w:szCs w:val="24"/>
        </w:rPr>
        <w:t xml:space="preserve"> </w:t>
      </w:r>
      <w:r w:rsidRPr="00A96DC5">
        <w:rPr>
          <w:rStyle w:val="s0"/>
          <w:sz w:val="24"/>
          <w:szCs w:val="24"/>
        </w:rPr>
        <w:t xml:space="preserve">№ 432-V от 3 декабря 2015 года «О внесении изменений и дополнений в некоторые законодательные акты Республики Казахстан по вопросам налогообложения и таможенного администрирования» установлено </w:t>
      </w:r>
      <w:r w:rsidRPr="00A96DC5">
        <w:rPr>
          <w:rStyle w:val="s0"/>
          <w:b/>
          <w:sz w:val="24"/>
          <w:szCs w:val="24"/>
        </w:rPr>
        <w:t>требование по обязательной выписке счетов-фактур в электронной форме:</w:t>
      </w: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 w:rsidRPr="00A96DC5">
        <w:rPr>
          <w:rStyle w:val="s0"/>
          <w:sz w:val="24"/>
          <w:szCs w:val="24"/>
        </w:rPr>
        <w:t>1) с 1 января 2016 года - для налогоплательщика, являющегося уполномоченным экономическим оператором в соответствии с законодательством Р</w:t>
      </w:r>
      <w:r w:rsidR="00A96DC5">
        <w:rPr>
          <w:rStyle w:val="s0"/>
          <w:sz w:val="24"/>
          <w:szCs w:val="24"/>
        </w:rPr>
        <w:t xml:space="preserve">еспублики </w:t>
      </w:r>
      <w:r w:rsidRPr="00A96DC5">
        <w:rPr>
          <w:rStyle w:val="s0"/>
          <w:sz w:val="24"/>
          <w:szCs w:val="24"/>
        </w:rPr>
        <w:t>К</w:t>
      </w:r>
      <w:r w:rsidR="00A96DC5">
        <w:rPr>
          <w:rStyle w:val="s0"/>
          <w:sz w:val="24"/>
          <w:szCs w:val="24"/>
        </w:rPr>
        <w:t xml:space="preserve">азахстан </w:t>
      </w:r>
      <w:r w:rsidRPr="00A96DC5">
        <w:rPr>
          <w:rStyle w:val="s0"/>
          <w:sz w:val="24"/>
          <w:szCs w:val="24"/>
        </w:rPr>
        <w:t xml:space="preserve"> о таможенном деле;</w:t>
      </w: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 w:rsidRPr="00A96DC5">
        <w:rPr>
          <w:rStyle w:val="s0"/>
          <w:sz w:val="24"/>
          <w:szCs w:val="24"/>
        </w:rPr>
        <w:t>2) с 1 июля 2016 года - для налогоплательщиков, являющихся уполномоченным экономическим оператором, таможенным представителем, таможенным перевозчиком, владельцем склада временного хранения, владельцем таможенного склада в соответствии с законодательством Р</w:t>
      </w:r>
      <w:r w:rsidR="00A96DC5">
        <w:rPr>
          <w:rStyle w:val="s0"/>
          <w:sz w:val="24"/>
          <w:szCs w:val="24"/>
        </w:rPr>
        <w:t xml:space="preserve">еспублики </w:t>
      </w:r>
      <w:r w:rsidRPr="00A96DC5">
        <w:rPr>
          <w:rStyle w:val="s0"/>
          <w:sz w:val="24"/>
          <w:szCs w:val="24"/>
        </w:rPr>
        <w:t>К</w:t>
      </w:r>
      <w:r w:rsidR="00A96DC5">
        <w:rPr>
          <w:rStyle w:val="s0"/>
          <w:sz w:val="24"/>
          <w:szCs w:val="24"/>
        </w:rPr>
        <w:t xml:space="preserve">азахстан </w:t>
      </w:r>
      <w:r w:rsidRPr="00A96DC5">
        <w:rPr>
          <w:rStyle w:val="s0"/>
          <w:sz w:val="24"/>
          <w:szCs w:val="24"/>
        </w:rPr>
        <w:t xml:space="preserve"> о таможенном деле; </w:t>
      </w: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96DC5">
        <w:rPr>
          <w:rStyle w:val="s0"/>
          <w:sz w:val="24"/>
          <w:szCs w:val="24"/>
        </w:rPr>
        <w:t xml:space="preserve">3) с 1 января 2017 года - для всех плательщиков налога на добавленную стоимость в соответствии </w:t>
      </w:r>
      <w:r w:rsidRPr="00A96DC5">
        <w:rPr>
          <w:rStyle w:val="s0"/>
          <w:color w:val="auto"/>
          <w:sz w:val="24"/>
          <w:szCs w:val="24"/>
        </w:rPr>
        <w:t xml:space="preserve">с </w:t>
      </w:r>
      <w:hyperlink r:id="rId7" w:tgtFrame="_blank" w:history="1">
        <w:r w:rsidRPr="00A96D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263</w:t>
        </w:r>
      </w:hyperlink>
      <w:r w:rsidRPr="00A96DC5">
        <w:rPr>
          <w:rStyle w:val="s0"/>
          <w:color w:val="auto"/>
          <w:sz w:val="24"/>
          <w:szCs w:val="24"/>
        </w:rPr>
        <w:t xml:space="preserve"> Налогового кодекса.</w:t>
      </w: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 w:rsidRPr="00A96DC5">
        <w:rPr>
          <w:rStyle w:val="s0"/>
          <w:color w:val="auto"/>
          <w:sz w:val="24"/>
          <w:szCs w:val="24"/>
        </w:rPr>
        <w:t xml:space="preserve">Следовательно, с 1 января 2017 года все плательщики </w:t>
      </w:r>
      <w:r w:rsidR="00A96DC5">
        <w:rPr>
          <w:rStyle w:val="s0"/>
          <w:color w:val="auto"/>
          <w:sz w:val="24"/>
          <w:szCs w:val="24"/>
        </w:rPr>
        <w:t xml:space="preserve">налога добавленную стоимость </w:t>
      </w:r>
      <w:r w:rsidRPr="00A96DC5">
        <w:rPr>
          <w:rStyle w:val="s0"/>
          <w:color w:val="auto"/>
          <w:sz w:val="24"/>
          <w:szCs w:val="24"/>
        </w:rPr>
        <w:t xml:space="preserve"> обязаны выписывать</w:t>
      </w:r>
      <w:r w:rsidRPr="00A96DC5">
        <w:rPr>
          <w:rStyle w:val="s0"/>
          <w:sz w:val="24"/>
          <w:szCs w:val="24"/>
        </w:rPr>
        <w:t xml:space="preserve"> счета-фактуры в электронном виде.</w:t>
      </w:r>
    </w:p>
    <w:p w:rsidR="00A90C7F" w:rsidRPr="00A96DC5" w:rsidRDefault="00A90C7F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96DC5">
        <w:rPr>
          <w:rStyle w:val="s0"/>
          <w:sz w:val="24"/>
          <w:szCs w:val="24"/>
        </w:rPr>
        <w:t>Кроме</w:t>
      </w:r>
      <w:r w:rsidR="00A96DC5">
        <w:rPr>
          <w:rStyle w:val="s0"/>
          <w:sz w:val="24"/>
          <w:szCs w:val="24"/>
        </w:rPr>
        <w:t xml:space="preserve"> </w:t>
      </w:r>
      <w:r w:rsidRPr="00A96DC5">
        <w:rPr>
          <w:rStyle w:val="s0"/>
          <w:sz w:val="24"/>
          <w:szCs w:val="24"/>
        </w:rPr>
        <w:t>вышеуказанных изменений в Налоговый кодекс</w:t>
      </w:r>
      <w:r w:rsidR="00A96DC5">
        <w:rPr>
          <w:rStyle w:val="s0"/>
          <w:sz w:val="24"/>
          <w:szCs w:val="24"/>
        </w:rPr>
        <w:t xml:space="preserve"> </w:t>
      </w:r>
      <w:r w:rsidRPr="00A96DC5">
        <w:rPr>
          <w:rStyle w:val="s0"/>
          <w:sz w:val="24"/>
          <w:szCs w:val="24"/>
        </w:rPr>
        <w:t xml:space="preserve">есть изменения в </w:t>
      </w:r>
      <w:hyperlink r:id="rId8" w:tgtFrame="_blank" w:history="1">
        <w:r w:rsidRPr="00A96D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A96DC5">
        <w:rPr>
          <w:rStyle w:val="s0"/>
          <w:color w:val="auto"/>
          <w:sz w:val="24"/>
          <w:szCs w:val="24"/>
        </w:rPr>
        <w:t xml:space="preserve"> </w:t>
      </w:r>
      <w:r w:rsidRPr="00A96DC5">
        <w:rPr>
          <w:rStyle w:val="s0"/>
          <w:sz w:val="24"/>
          <w:szCs w:val="24"/>
        </w:rPr>
        <w:t>Министра финансов Республики Казахстан от 9 февраля 2015 года № 77 «Об утверждении Правил документооборота счетов-фактур, выписываемых в электронном виде», в соответствии с которыми некоторые категории налогоплательщиков обязаны выписывать счета-фактуры в электронном виде</w:t>
      </w:r>
      <w:r w:rsidR="00A96DC5" w:rsidRPr="00A96DC5">
        <w:rPr>
          <w:rStyle w:val="s0"/>
          <w:sz w:val="24"/>
          <w:szCs w:val="24"/>
        </w:rPr>
        <w:t>.</w:t>
      </w:r>
    </w:p>
    <w:p w:rsidR="003E3B7E" w:rsidRPr="00A96DC5" w:rsidRDefault="003E3B7E" w:rsidP="003E3B7E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На сегодняшний день  электронные  счета-фактур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ы 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выписывают порядка </w:t>
      </w:r>
      <w:r w:rsidR="00A94169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1500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налогоплательщиков области. Основную массу составляют налогоплательщики</w:t>
      </w:r>
      <w:r w:rsidR="00B573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,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осуществляющие </w:t>
      </w:r>
      <w:r w:rsidR="00B573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реализацию товаров 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входящи</w:t>
      </w:r>
      <w:r w:rsidR="00B573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х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в Перечень </w:t>
      </w:r>
      <w:r w:rsidR="00B573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изъятия, </w:t>
      </w:r>
      <w:r w:rsidR="00B5737E" w:rsidRPr="00A96DC5">
        <w:rPr>
          <w:rFonts w:ascii="Times New Roman" w:hAnsi="Times New Roman" w:cs="Times New Roman"/>
          <w:sz w:val="24"/>
          <w:szCs w:val="24"/>
        </w:rPr>
        <w:t>в отношении которых применяются пониженные ввозные таможенные пошлины. По таким товарам установлен особый порядок оборота, регулируемый нормативными правовыми актами</w:t>
      </w:r>
      <w:r w:rsidR="00B03ADC" w:rsidRPr="00A96DC5">
        <w:rPr>
          <w:rFonts w:ascii="Times New Roman" w:hAnsi="Times New Roman" w:cs="Times New Roman"/>
          <w:sz w:val="24"/>
          <w:szCs w:val="24"/>
        </w:rPr>
        <w:t>.</w:t>
      </w:r>
      <w:r w:rsidR="00B5737E" w:rsidRPr="00A96DC5">
        <w:rPr>
          <w:rFonts w:ascii="Times New Roman" w:hAnsi="Times New Roman" w:cs="Times New Roman"/>
          <w:sz w:val="24"/>
          <w:szCs w:val="24"/>
        </w:rPr>
        <w:t xml:space="preserve"> Данный перечень размещен на сайте </w:t>
      </w:r>
      <w:proofErr w:type="spellStart"/>
      <w:r w:rsidR="00B5737E" w:rsidRPr="00A96DC5">
        <w:rPr>
          <w:rFonts w:ascii="Times New Roman" w:hAnsi="Times New Roman" w:cs="Times New Roman"/>
          <w:sz w:val="24"/>
          <w:szCs w:val="24"/>
        </w:rPr>
        <w:t>kgd.gov.kz</w:t>
      </w:r>
      <w:proofErr w:type="spellEnd"/>
      <w:r w:rsidR="00B5737E" w:rsidRPr="00A96DC5">
        <w:rPr>
          <w:rFonts w:ascii="Times New Roman" w:hAnsi="Times New Roman" w:cs="Times New Roman"/>
          <w:sz w:val="24"/>
          <w:szCs w:val="24"/>
        </w:rPr>
        <w:t>.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</w:t>
      </w:r>
    </w:p>
    <w:p w:rsidR="003E3B7E" w:rsidRPr="00A96DC5" w:rsidRDefault="000E7C92" w:rsidP="003E3B7E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Э</w:t>
      </w:r>
      <w:r w:rsidR="003E3B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лектронн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ый </w:t>
      </w:r>
      <w:r w:rsidR="003E3B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счет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-</w:t>
      </w:r>
      <w:r w:rsidR="003E3B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фактур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а</w:t>
      </w:r>
      <w:r w:rsidR="000B790A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(далее ЭСФ)</w:t>
      </w:r>
      <w:r w:rsidR="00A90C7F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</w:t>
      </w:r>
      <w:r w:rsidR="003E3B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имеет ряд преимуществ по сравнению с выписанной счет фактурой на бумажном носителе</w:t>
      </w:r>
      <w:r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:</w:t>
      </w:r>
      <w:r w:rsidR="003E3B7E" w:rsidRPr="00A96DC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Гарантия быстрой доставки 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фактуры моментально передаются адресату, не покидая сервера системы ЭСФ.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Юридическая значимость. 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счет подписывается электронной цифровой подписью.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Защита информации 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системе осуществляется по защищённым каналам, с использованием сре</w:t>
      </w:r>
      <w:proofErr w:type="gramStart"/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Доступность 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ЭСФ функционирует 24 часа в сутки, 7 дней в неделю по адресу </w:t>
      </w:r>
      <w:proofErr w:type="spellStart"/>
      <w:r w:rsidR="0088589A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"http://esf.gov.kz/" </w:instrText>
      </w:r>
      <w:r w:rsidR="0088589A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D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esf.gov.kz</w:t>
      </w:r>
      <w:proofErr w:type="spellEnd"/>
      <w:r w:rsidR="0088589A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Простота использования.  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Отправлять счета через ЭСФ так же просто, как отправлять письма по электронной почте: в системе реализован простой и интуитивно понятный интерфейс.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Интеграция.  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ЭСФ постоянно совершенствуется, а также может быть  интегрирована с другими учетными бухгалтерскими системами.</w:t>
      </w:r>
    </w:p>
    <w:p w:rsidR="000E7C92" w:rsidRPr="00A96DC5" w:rsidRDefault="00B03ADC" w:rsidP="00B03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необходимая информация, а также нормативно-правовые акты размещены на сайте Комитета государственных доходов Министерства финансов РК по адресу: </w:t>
      </w:r>
      <w:proofErr w:type="spellStart"/>
      <w:r w:rsidRPr="00A9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kgd.gov.kz</w:t>
      </w:r>
      <w:proofErr w:type="spellEnd"/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</w:t>
      </w:r>
      <w:r w:rsidRPr="00A9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ВТО. 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29D" w:rsidRPr="00A96D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технич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методологич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обращаться в службу поддержки  </w:t>
      </w:r>
      <w:r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 ЭСФ</w:t>
      </w:r>
      <w:r w:rsidR="0063029D" w:rsidRPr="00A96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F" w:rsidRPr="00A96DC5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57" w:rsidRDefault="00A96DC5" w:rsidP="009C6E57">
      <w:pPr>
        <w:spacing w:before="100" w:beforeAutospacing="1" w:after="100" w:afterAutospacing="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0A1" w:rsidRPr="007658CA" w:rsidRDefault="00A96DC5" w:rsidP="00F100A1">
      <w:pPr>
        <w:spacing w:after="0" w:line="240" w:lineRule="auto"/>
        <w:ind w:firstLine="403"/>
        <w:rPr>
          <w:rFonts w:ascii="Times New Roman" w:hAnsi="Times New Roman" w:cs="Times New Roman"/>
          <w:b/>
          <w:sz w:val="24"/>
          <w:szCs w:val="24"/>
        </w:rPr>
      </w:pPr>
      <w:r w:rsidRPr="00765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100A1" w:rsidRPr="007658C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A3FD8" w:rsidRPr="007658CA">
        <w:rPr>
          <w:rFonts w:ascii="Times New Roman" w:hAnsi="Times New Roman" w:cs="Times New Roman"/>
          <w:b/>
          <w:sz w:val="24"/>
          <w:szCs w:val="24"/>
        </w:rPr>
        <w:t xml:space="preserve">епартамент </w:t>
      </w:r>
      <w:r w:rsidR="00F100A1" w:rsidRPr="00765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07C" w:rsidRPr="007658CA">
        <w:rPr>
          <w:rFonts w:ascii="Times New Roman" w:hAnsi="Times New Roman" w:cs="Times New Roman"/>
          <w:b/>
          <w:sz w:val="24"/>
          <w:szCs w:val="24"/>
        </w:rPr>
        <w:t xml:space="preserve">государственных доходов </w:t>
      </w:r>
      <w:r w:rsidR="00F100A1" w:rsidRPr="007658CA">
        <w:rPr>
          <w:rFonts w:ascii="Times New Roman" w:hAnsi="Times New Roman" w:cs="Times New Roman"/>
          <w:b/>
          <w:sz w:val="24"/>
          <w:szCs w:val="24"/>
        </w:rPr>
        <w:t>по С</w:t>
      </w:r>
      <w:r w:rsidR="00EF407C" w:rsidRPr="007658CA">
        <w:rPr>
          <w:rFonts w:ascii="Times New Roman" w:hAnsi="Times New Roman" w:cs="Times New Roman"/>
          <w:b/>
          <w:sz w:val="24"/>
          <w:szCs w:val="24"/>
        </w:rPr>
        <w:t>К</w:t>
      </w:r>
      <w:r w:rsidR="001A3FD8" w:rsidRPr="007658CA">
        <w:rPr>
          <w:rFonts w:ascii="Times New Roman" w:hAnsi="Times New Roman" w:cs="Times New Roman"/>
          <w:b/>
          <w:sz w:val="24"/>
          <w:szCs w:val="24"/>
        </w:rPr>
        <w:t>О</w:t>
      </w:r>
      <w:r w:rsidR="00F100A1" w:rsidRPr="007658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6DC5" w:rsidRDefault="00F100A1" w:rsidP="00A96DC5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9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C5" w:rsidRPr="00A96DC5" w:rsidRDefault="00A96DC5" w:rsidP="00A96DC5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A96DC5" w:rsidRPr="00A96DC5" w:rsidSect="004769A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A8"/>
    <w:multiLevelType w:val="multilevel"/>
    <w:tmpl w:val="5906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5582"/>
    <w:multiLevelType w:val="multilevel"/>
    <w:tmpl w:val="52C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9E8"/>
    <w:multiLevelType w:val="multilevel"/>
    <w:tmpl w:val="122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EE6"/>
    <w:rsid w:val="000B790A"/>
    <w:rsid w:val="000E7C92"/>
    <w:rsid w:val="001A3FD8"/>
    <w:rsid w:val="0020718B"/>
    <w:rsid w:val="002277AF"/>
    <w:rsid w:val="00297EE6"/>
    <w:rsid w:val="003002EC"/>
    <w:rsid w:val="0034745C"/>
    <w:rsid w:val="0039759C"/>
    <w:rsid w:val="003E3B7E"/>
    <w:rsid w:val="004477BB"/>
    <w:rsid w:val="004629D6"/>
    <w:rsid w:val="004769AD"/>
    <w:rsid w:val="004966A2"/>
    <w:rsid w:val="00523288"/>
    <w:rsid w:val="005E6570"/>
    <w:rsid w:val="0063029D"/>
    <w:rsid w:val="006464DE"/>
    <w:rsid w:val="007658CA"/>
    <w:rsid w:val="0088589A"/>
    <w:rsid w:val="008D6CD8"/>
    <w:rsid w:val="00997C53"/>
    <w:rsid w:val="009C6E57"/>
    <w:rsid w:val="00A90C7F"/>
    <w:rsid w:val="00A94169"/>
    <w:rsid w:val="00A96DC5"/>
    <w:rsid w:val="00B03ADC"/>
    <w:rsid w:val="00B04155"/>
    <w:rsid w:val="00B13C42"/>
    <w:rsid w:val="00B5737E"/>
    <w:rsid w:val="00BD651A"/>
    <w:rsid w:val="00D37B73"/>
    <w:rsid w:val="00D37EB7"/>
    <w:rsid w:val="00DD2ADC"/>
    <w:rsid w:val="00E16F25"/>
    <w:rsid w:val="00E358B8"/>
    <w:rsid w:val="00E37076"/>
    <w:rsid w:val="00EC09C2"/>
    <w:rsid w:val="00EE6690"/>
    <w:rsid w:val="00EF407C"/>
    <w:rsid w:val="00F100A1"/>
    <w:rsid w:val="00F545B9"/>
    <w:rsid w:val="00F61135"/>
    <w:rsid w:val="00F64DE8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EE6"/>
  </w:style>
  <w:style w:type="paragraph" w:styleId="a3">
    <w:name w:val="Normal (Web)"/>
    <w:basedOn w:val="a"/>
    <w:uiPriority w:val="99"/>
    <w:unhideWhenUsed/>
    <w:rsid w:val="00E16F2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item-desc">
    <w:name w:val="blogitem-desc"/>
    <w:basedOn w:val="a"/>
    <w:rsid w:val="00E16F2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F25"/>
    <w:rPr>
      <w:color w:val="0055CC"/>
      <w:u w:val="single"/>
    </w:rPr>
  </w:style>
  <w:style w:type="character" w:styleId="a5">
    <w:name w:val="Strong"/>
    <w:basedOn w:val="a0"/>
    <w:uiPriority w:val="22"/>
    <w:qFormat/>
    <w:rsid w:val="00E16F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25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975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 Spacing"/>
    <w:uiPriority w:val="1"/>
    <w:qFormat/>
    <w:rsid w:val="004769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108">
      <w:bodyDiv w:val="1"/>
      <w:marLeft w:val="0"/>
      <w:marRight w:val="0"/>
      <w:marTop w:val="0"/>
      <w:marBottom w:val="6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366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4626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79302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5558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5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7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701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694">
                  <w:marLeft w:val="3675"/>
                  <w:marRight w:val="4275"/>
                  <w:marTop w:val="0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502175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12103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48792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B97E-50D0-41DC-B564-FBE9A91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sramazanova</cp:lastModifiedBy>
  <cp:revision>7</cp:revision>
  <dcterms:created xsi:type="dcterms:W3CDTF">2016-02-18T09:30:00Z</dcterms:created>
  <dcterms:modified xsi:type="dcterms:W3CDTF">2016-02-24T12:06:00Z</dcterms:modified>
</cp:coreProperties>
</file>