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73" w:rsidRPr="00693F73" w:rsidRDefault="00693F73" w:rsidP="00693F73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</w:p>
    <w:p w:rsidR="00FB396C" w:rsidRPr="00DB37D3" w:rsidRDefault="00511A14" w:rsidP="00B83EEF">
      <w:pPr>
        <w:ind w:left="-540" w:firstLine="540"/>
        <w:jc w:val="both"/>
        <w:rPr>
          <w:rStyle w:val="a5"/>
          <w:sz w:val="28"/>
          <w:szCs w:val="28"/>
          <w:lang w:val="kk-KZ"/>
        </w:rPr>
      </w:pPr>
      <w:r w:rsidRPr="00DB37D3">
        <w:rPr>
          <w:rStyle w:val="a5"/>
          <w:sz w:val="28"/>
          <w:szCs w:val="28"/>
          <w:lang w:val="kk-KZ"/>
        </w:rPr>
        <w:t>Мүлікті заңдастыру</w:t>
      </w:r>
      <w:r w:rsidR="00DB37D3" w:rsidRPr="00DB37D3">
        <w:rPr>
          <w:rStyle w:val="a5"/>
          <w:sz w:val="28"/>
          <w:szCs w:val="28"/>
        </w:rPr>
        <w:t xml:space="preserve">: </w:t>
      </w:r>
      <w:proofErr w:type="spellStart"/>
      <w:r w:rsidR="00DB37D3" w:rsidRPr="00DB37D3">
        <w:rPr>
          <w:rStyle w:val="a5"/>
          <w:sz w:val="28"/>
          <w:szCs w:val="28"/>
        </w:rPr>
        <w:t>шетелден</w:t>
      </w:r>
      <w:proofErr w:type="spellEnd"/>
      <w:r w:rsidR="00DB37D3" w:rsidRPr="00DB37D3">
        <w:rPr>
          <w:rStyle w:val="a5"/>
          <w:sz w:val="28"/>
          <w:szCs w:val="28"/>
        </w:rPr>
        <w:t xml:space="preserve"> </w:t>
      </w:r>
      <w:r w:rsidR="00DB37D3" w:rsidRPr="00DB37D3">
        <w:rPr>
          <w:rStyle w:val="a5"/>
          <w:sz w:val="28"/>
          <w:szCs w:val="28"/>
          <w:lang w:val="kk-KZ"/>
        </w:rPr>
        <w:t xml:space="preserve"> қайтару тәсілі</w:t>
      </w:r>
      <w:r w:rsidR="00B83EEF" w:rsidRPr="00DB37D3">
        <w:rPr>
          <w:rStyle w:val="a5"/>
          <w:sz w:val="28"/>
          <w:szCs w:val="28"/>
          <w:lang w:val="kk-KZ"/>
        </w:rPr>
        <w:t xml:space="preserve"> </w:t>
      </w:r>
    </w:p>
    <w:p w:rsidR="00FB396C" w:rsidRPr="005E3DDE" w:rsidRDefault="00FB396C" w:rsidP="00B83EEF">
      <w:pPr>
        <w:ind w:left="-540" w:firstLine="540"/>
        <w:jc w:val="both"/>
        <w:rPr>
          <w:rStyle w:val="a5"/>
          <w:b w:val="0"/>
          <w:sz w:val="28"/>
          <w:szCs w:val="28"/>
        </w:rPr>
      </w:pPr>
    </w:p>
    <w:p w:rsidR="003C4105" w:rsidRPr="00DB37D3" w:rsidRDefault="00511A14" w:rsidP="00FB396C">
      <w:pPr>
        <w:ind w:left="-540" w:firstLine="54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Мемлекет 2014 жылғы</w:t>
      </w:r>
      <w:r w:rsidR="003C4105" w:rsidRPr="00DB37D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1</w:t>
      </w:r>
      <w:r w:rsidR="003C4105" w:rsidRPr="00DB37D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қыркүйекте</w:t>
      </w:r>
      <w:r w:rsidR="003C4105" w:rsidRPr="00DB37D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Қазақстан Республикасында тікелей   бұрығы ресми экономикалық айналымдағы ақшадан шыққан</w:t>
      </w:r>
      <w:r w:rsidR="0095645A"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 xml:space="preserve"> жэне </w:t>
      </w:r>
      <w:r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 xml:space="preserve"> мүлікті заңдастыру жөнінде акция жүргізеді</w:t>
      </w:r>
      <w:r w:rsidR="003C4105" w:rsidRPr="00DB37D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</w:p>
    <w:p w:rsidR="00554551" w:rsidRPr="00DB37D3" w:rsidRDefault="00554551" w:rsidP="00554551">
      <w:pPr>
        <w:pStyle w:val="a3"/>
        <w:spacing w:before="0" w:beforeAutospacing="0" w:after="0"/>
        <w:ind w:left="-567"/>
        <w:jc w:val="both"/>
        <w:rPr>
          <w:bCs/>
          <w:sz w:val="28"/>
          <w:szCs w:val="28"/>
        </w:rPr>
      </w:pPr>
      <w:r w:rsidRPr="00DB37D3">
        <w:rPr>
          <w:sz w:val="28"/>
          <w:szCs w:val="28"/>
        </w:rPr>
        <w:t xml:space="preserve">       </w:t>
      </w:r>
      <w:r w:rsidR="00E553DF" w:rsidRPr="00DB37D3">
        <w:rPr>
          <w:sz w:val="28"/>
          <w:szCs w:val="28"/>
          <w:lang w:val="kk-KZ"/>
        </w:rPr>
        <w:t>Мемлекеттік кірістер о</w:t>
      </w:r>
      <w:proofErr w:type="spellStart"/>
      <w:r w:rsidR="00E553DF" w:rsidRPr="00DB37D3">
        <w:rPr>
          <w:rStyle w:val="apple-converted-space"/>
          <w:color w:val="000000"/>
          <w:sz w:val="28"/>
          <w:szCs w:val="28"/>
          <w:shd w:val="clear" w:color="auto" w:fill="FFFFFF"/>
        </w:rPr>
        <w:t>рганы</w:t>
      </w:r>
      <w:r w:rsidRPr="00DB37D3">
        <w:rPr>
          <w:rStyle w:val="apple-converted-space"/>
          <w:color w:val="000000"/>
          <w:sz w:val="28"/>
          <w:szCs w:val="28"/>
          <w:shd w:val="clear" w:color="auto" w:fill="FFFFFF"/>
        </w:rPr>
        <w:t>м</w:t>
      </w:r>
      <w:proofErr w:type="spellEnd"/>
      <w:r w:rsidR="00E553DF"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ен ҚР</w:t>
      </w:r>
      <w:r w:rsidR="0095645A"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 xml:space="preserve"> ғы</w:t>
      </w:r>
      <w:r w:rsidR="00E553DF" w:rsidRPr="00DB37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 xml:space="preserve"> шегіндегі мүліктерді заңдастыру жүргізілуде</w:t>
      </w:r>
      <w:r w:rsidRPr="00DB37D3">
        <w:rPr>
          <w:bCs/>
          <w:sz w:val="28"/>
          <w:szCs w:val="28"/>
        </w:rPr>
        <w:t>.</w:t>
      </w:r>
    </w:p>
    <w:p w:rsidR="00726CFF" w:rsidRPr="00DB37D3" w:rsidRDefault="00FB396C" w:rsidP="00EF3844">
      <w:pPr>
        <w:ind w:left="-567"/>
        <w:jc w:val="both"/>
        <w:rPr>
          <w:sz w:val="28"/>
          <w:szCs w:val="28"/>
        </w:rPr>
      </w:pPr>
      <w:r w:rsidRPr="00DB37D3">
        <w:rPr>
          <w:color w:val="000000"/>
          <w:sz w:val="28"/>
          <w:szCs w:val="28"/>
        </w:rPr>
        <w:t xml:space="preserve"> </w:t>
      </w:r>
      <w:r w:rsidR="00554551" w:rsidRPr="00DB37D3">
        <w:rPr>
          <w:color w:val="000000"/>
          <w:sz w:val="28"/>
          <w:szCs w:val="28"/>
        </w:rPr>
        <w:t xml:space="preserve">      </w:t>
      </w:r>
      <w:r w:rsidR="00E553DF" w:rsidRPr="00DB37D3">
        <w:rPr>
          <w:color w:val="000000"/>
          <w:sz w:val="28"/>
          <w:szCs w:val="28"/>
          <w:lang w:val="kk-KZ"/>
        </w:rPr>
        <w:t>ҚР «Қазақстан Республикасы азаматтарының, оралмандардың және Қазақстан Республикасында тұруға ыхтияр хаты бар тұлғалар</w:t>
      </w:r>
      <w:r w:rsidR="0079028C" w:rsidRPr="00DB37D3">
        <w:rPr>
          <w:color w:val="000000"/>
          <w:sz w:val="28"/>
          <w:szCs w:val="28"/>
          <w:lang w:val="kk-KZ"/>
        </w:rPr>
        <w:t>дың мүліктерін заңдастыруға байланысты рақымшылық туралы</w:t>
      </w:r>
      <w:r w:rsidR="00E553DF" w:rsidRPr="00DB37D3">
        <w:rPr>
          <w:color w:val="000000"/>
          <w:sz w:val="28"/>
          <w:szCs w:val="28"/>
          <w:lang w:val="kk-KZ"/>
        </w:rPr>
        <w:t>»</w:t>
      </w:r>
      <w:r w:rsidR="009F2B2C" w:rsidRPr="00DB37D3">
        <w:rPr>
          <w:color w:val="000000"/>
          <w:sz w:val="28"/>
          <w:szCs w:val="28"/>
          <w:lang w:val="kk-KZ"/>
        </w:rPr>
        <w:t xml:space="preserve"> заңымен заңдастыру тәртібі, мерзімі және нысаны белгіленді</w:t>
      </w:r>
      <w:r w:rsidR="00554551" w:rsidRPr="00DB37D3">
        <w:rPr>
          <w:sz w:val="28"/>
          <w:szCs w:val="28"/>
        </w:rPr>
        <w:t>.</w:t>
      </w:r>
    </w:p>
    <w:p w:rsidR="00F04696" w:rsidRPr="00DB37D3" w:rsidRDefault="009F2B2C" w:rsidP="00F04696">
      <w:pPr>
        <w:ind w:left="-567" w:firstLine="567"/>
        <w:jc w:val="both"/>
        <w:rPr>
          <w:sz w:val="28"/>
          <w:szCs w:val="28"/>
        </w:rPr>
      </w:pPr>
      <w:bookmarkStart w:id="0" w:name="SUB60202"/>
      <w:bookmarkStart w:id="1" w:name="SUB60300"/>
      <w:bookmarkEnd w:id="0"/>
      <w:bookmarkEnd w:id="1"/>
      <w:r w:rsidRPr="00DB37D3">
        <w:rPr>
          <w:sz w:val="28"/>
          <w:szCs w:val="28"/>
          <w:lang w:val="kk-KZ"/>
        </w:rPr>
        <w:t>Мүлік мемлекеттік кірістер органының заңдастыру туралы шешімі шыққан күннен бастап заңдастырылды деп есептеледі</w:t>
      </w:r>
      <w:r w:rsidR="00726CFF" w:rsidRPr="00DB37D3">
        <w:rPr>
          <w:bCs/>
          <w:sz w:val="28"/>
          <w:szCs w:val="28"/>
        </w:rPr>
        <w:t>.</w:t>
      </w:r>
      <w:r w:rsidR="005D777C" w:rsidRPr="00DB37D3">
        <w:rPr>
          <w:color w:val="000000"/>
          <w:sz w:val="28"/>
          <w:szCs w:val="28"/>
          <w:shd w:val="clear" w:color="auto" w:fill="FFFFFF"/>
        </w:rPr>
        <w:t xml:space="preserve"> </w:t>
      </w:r>
      <w:r w:rsidRPr="00DB37D3">
        <w:rPr>
          <w:color w:val="000000"/>
          <w:sz w:val="28"/>
          <w:szCs w:val="28"/>
          <w:shd w:val="clear" w:color="auto" w:fill="FFFFFF"/>
          <w:lang w:val="kk-KZ"/>
        </w:rPr>
        <w:t>Заңдастырылған мүлік салық салу  мақсаты үшін кіріс деп танылмайды, оған сәйкес табыс салығы салынбайды.</w:t>
      </w:r>
    </w:p>
    <w:p w:rsidR="00461D25" w:rsidRPr="00DB37D3" w:rsidRDefault="00FD0F71" w:rsidP="001D2C6D">
      <w:pPr>
        <w:ind w:left="-540" w:firstLine="300"/>
        <w:jc w:val="both"/>
        <w:rPr>
          <w:color w:val="000000"/>
          <w:sz w:val="28"/>
          <w:szCs w:val="28"/>
          <w:shd w:val="clear" w:color="auto" w:fill="FFFFFF"/>
        </w:rPr>
      </w:pPr>
      <w:r w:rsidRPr="00DB37D3">
        <w:rPr>
          <w:color w:val="000000"/>
          <w:sz w:val="28"/>
          <w:szCs w:val="28"/>
        </w:rPr>
        <w:t xml:space="preserve">   </w:t>
      </w:r>
      <w:r w:rsidR="007E69FD" w:rsidRPr="00DB37D3">
        <w:rPr>
          <w:color w:val="000000"/>
          <w:sz w:val="28"/>
          <w:szCs w:val="28"/>
          <w:lang w:val="kk-KZ"/>
        </w:rPr>
        <w:t>Осындай заңдастырулар, халықтың барлық жалпы декларациялауы қарсаңында жүргізіледі және құқық иегерлерінің (иесінің) мүлкіне құқығын бекіту мүмкіндігін береді және кәсіпкерлік қызметін дамыту үшін жағдай туады</w:t>
      </w:r>
      <w:r w:rsidR="00B74103" w:rsidRPr="00DB37D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54551" w:rsidRPr="00DB37D3" w:rsidRDefault="007E69FD" w:rsidP="00461D25">
      <w:pPr>
        <w:ind w:left="-540" w:firstLine="540"/>
        <w:jc w:val="both"/>
        <w:rPr>
          <w:sz w:val="28"/>
          <w:szCs w:val="28"/>
          <w:lang w:val="kk-KZ"/>
        </w:rPr>
      </w:pPr>
      <w:r w:rsidRPr="00DB37D3">
        <w:rPr>
          <w:sz w:val="28"/>
          <w:szCs w:val="28"/>
          <w:lang w:val="kk-KZ"/>
        </w:rPr>
        <w:t>Қазақстан 2014 жыл</w:t>
      </w:r>
      <w:r w:rsidR="005E3DDE" w:rsidRPr="00DB37D3">
        <w:rPr>
          <w:sz w:val="28"/>
          <w:szCs w:val="28"/>
          <w:lang w:val="kk-KZ"/>
        </w:rPr>
        <w:t>дың</w:t>
      </w:r>
      <w:r w:rsidRPr="00DB37D3">
        <w:rPr>
          <w:sz w:val="28"/>
          <w:szCs w:val="28"/>
          <w:lang w:val="kk-KZ"/>
        </w:rPr>
        <w:t xml:space="preserve"> желтоқсан</w:t>
      </w:r>
      <w:r w:rsidR="005E3DDE" w:rsidRPr="00DB37D3">
        <w:rPr>
          <w:sz w:val="28"/>
          <w:szCs w:val="28"/>
          <w:lang w:val="kk-KZ"/>
        </w:rPr>
        <w:t>ынд</w:t>
      </w:r>
      <w:r w:rsidRPr="00DB37D3">
        <w:rPr>
          <w:sz w:val="28"/>
          <w:szCs w:val="28"/>
          <w:lang w:val="kk-KZ"/>
        </w:rPr>
        <w:t xml:space="preserve">а </w:t>
      </w:r>
      <w:r w:rsidR="005E3DDE" w:rsidRPr="00DB37D3">
        <w:rPr>
          <w:sz w:val="28"/>
          <w:szCs w:val="28"/>
          <w:lang w:val="kk-KZ"/>
        </w:rPr>
        <w:t xml:space="preserve">1988    жылы </w:t>
      </w:r>
      <w:r w:rsidRPr="00DB37D3">
        <w:rPr>
          <w:sz w:val="28"/>
          <w:szCs w:val="28"/>
          <w:lang w:val="kk-KZ"/>
        </w:rPr>
        <w:t>Страсбург конвециясына қосылды</w:t>
      </w:r>
      <w:r w:rsidR="005E3DDE" w:rsidRPr="00DB37D3">
        <w:rPr>
          <w:sz w:val="28"/>
          <w:szCs w:val="28"/>
        </w:rPr>
        <w:t>,</w:t>
      </w:r>
      <w:r w:rsidRPr="00DB37D3">
        <w:rPr>
          <w:sz w:val="28"/>
          <w:szCs w:val="28"/>
          <w:lang w:val="kk-KZ"/>
        </w:rPr>
        <w:t xml:space="preserve"> оған 84 ел, оның ішінде 29 </w:t>
      </w:r>
      <w:r w:rsidR="00BA1FE3" w:rsidRPr="00DB37D3">
        <w:rPr>
          <w:sz w:val="28"/>
          <w:szCs w:val="28"/>
          <w:lang w:val="kk-KZ"/>
        </w:rPr>
        <w:t>оффшорлық құзыретте. Осы конвенция  салық қызметтерінің өзара іс-әрекетінің нәтижелілігін көтеруге жолданды</w:t>
      </w:r>
      <w:r w:rsidR="000A0F8A" w:rsidRPr="00DB37D3">
        <w:rPr>
          <w:sz w:val="28"/>
          <w:szCs w:val="28"/>
          <w:lang w:val="kk-KZ"/>
        </w:rPr>
        <w:t xml:space="preserve">. </w:t>
      </w:r>
      <w:r w:rsidR="00BD63C0" w:rsidRPr="00DB37D3">
        <w:rPr>
          <w:sz w:val="28"/>
          <w:szCs w:val="28"/>
          <w:lang w:val="kk-KZ"/>
        </w:rPr>
        <w:t xml:space="preserve">Осы конвенцияға кіретін мемлекеттік органдарға сәйкес ҚР мемлекеттік кірістер органының шетелдегі мүліктер туралы мәліметті сұратуы бойынша  </w:t>
      </w:r>
      <w:r w:rsidR="004F5398" w:rsidRPr="00DB37D3">
        <w:rPr>
          <w:sz w:val="28"/>
          <w:szCs w:val="28"/>
          <w:lang w:val="kk-KZ"/>
        </w:rPr>
        <w:t>ұсынылады</w:t>
      </w:r>
      <w:r w:rsidR="000A0F8A" w:rsidRPr="00DB37D3">
        <w:rPr>
          <w:sz w:val="28"/>
          <w:szCs w:val="28"/>
          <w:lang w:val="kk-KZ"/>
        </w:rPr>
        <w:t>.</w:t>
      </w:r>
      <w:r w:rsidR="008C26C0" w:rsidRPr="00DB37D3">
        <w:rPr>
          <w:sz w:val="28"/>
          <w:szCs w:val="28"/>
          <w:lang w:val="kk-KZ"/>
        </w:rPr>
        <w:t xml:space="preserve"> </w:t>
      </w:r>
      <w:r w:rsidR="00554551" w:rsidRPr="00DB37D3">
        <w:rPr>
          <w:sz w:val="28"/>
          <w:szCs w:val="28"/>
          <w:lang w:val="kk-KZ"/>
        </w:rPr>
        <w:t xml:space="preserve">      </w:t>
      </w:r>
    </w:p>
    <w:p w:rsidR="008C26C0" w:rsidRPr="00DB37D3" w:rsidRDefault="00554551" w:rsidP="00461D25">
      <w:pPr>
        <w:ind w:left="-540" w:firstLine="540"/>
        <w:jc w:val="both"/>
        <w:rPr>
          <w:sz w:val="28"/>
          <w:szCs w:val="28"/>
          <w:lang w:val="kk-KZ"/>
        </w:rPr>
      </w:pPr>
      <w:r w:rsidRPr="00DB37D3">
        <w:rPr>
          <w:sz w:val="28"/>
          <w:szCs w:val="28"/>
          <w:lang w:val="kk-KZ"/>
        </w:rPr>
        <w:t xml:space="preserve"> </w:t>
      </w:r>
      <w:r w:rsidR="004F5398" w:rsidRPr="00DB37D3">
        <w:rPr>
          <w:sz w:val="28"/>
          <w:szCs w:val="28"/>
          <w:lang w:val="kk-KZ"/>
        </w:rPr>
        <w:t>Сонымен қатар, конвенцияға сәйкес сұрату бойынша салық тексерістерінің жүргізілуі</w:t>
      </w:r>
      <w:r w:rsidR="00D56243" w:rsidRPr="00DB37D3">
        <w:rPr>
          <w:sz w:val="28"/>
          <w:szCs w:val="28"/>
          <w:lang w:val="kk-KZ"/>
        </w:rPr>
        <w:t xml:space="preserve"> </w:t>
      </w:r>
      <w:r w:rsidR="004F5398" w:rsidRPr="00DB37D3">
        <w:rPr>
          <w:sz w:val="28"/>
          <w:szCs w:val="28"/>
          <w:lang w:val="kk-KZ"/>
        </w:rPr>
        <w:t>мүмкін, ҚР тиісті материалдар ұсынылды</w:t>
      </w:r>
      <w:r w:rsidR="008C26C0" w:rsidRPr="00DB37D3">
        <w:rPr>
          <w:sz w:val="28"/>
          <w:szCs w:val="28"/>
          <w:lang w:val="kk-KZ"/>
        </w:rPr>
        <w:t xml:space="preserve">. </w:t>
      </w:r>
    </w:p>
    <w:p w:rsidR="0056653A" w:rsidRPr="00DB37D3" w:rsidRDefault="003F08C4" w:rsidP="003F08C4">
      <w:pPr>
        <w:ind w:left="-540"/>
        <w:jc w:val="both"/>
        <w:rPr>
          <w:color w:val="040404"/>
          <w:sz w:val="28"/>
          <w:szCs w:val="28"/>
          <w:lang w:val="kk-KZ"/>
        </w:rPr>
      </w:pPr>
      <w:r w:rsidRPr="00DB37D3">
        <w:rPr>
          <w:sz w:val="28"/>
          <w:szCs w:val="28"/>
          <w:lang w:val="kk-KZ"/>
        </w:rPr>
        <w:t xml:space="preserve">       </w:t>
      </w:r>
      <w:r w:rsidR="004F5398" w:rsidRPr="00DB37D3">
        <w:rPr>
          <w:sz w:val="28"/>
          <w:szCs w:val="28"/>
          <w:lang w:val="kk-KZ"/>
        </w:rPr>
        <w:t>ҚР Қаржы министрлігімен «Заңдастыру туралы» заңның жобасына ұсыныс енгізілді, Қазақстанның барлық азаматтары  шетелдегі өзіне тиесілі мүлікті декларациялауға тиіс</w:t>
      </w:r>
      <w:r w:rsidR="008C26C0" w:rsidRPr="00DB37D3">
        <w:rPr>
          <w:sz w:val="28"/>
          <w:szCs w:val="28"/>
          <w:lang w:val="kk-KZ"/>
        </w:rPr>
        <w:t xml:space="preserve">. </w:t>
      </w:r>
      <w:r w:rsidR="004F5398" w:rsidRPr="00DB37D3">
        <w:rPr>
          <w:sz w:val="28"/>
          <w:szCs w:val="28"/>
          <w:lang w:val="kk-KZ"/>
        </w:rPr>
        <w:t>Мемлекеттік кірістер органдарында бар барлық мәліметтерді және әртүрлі ақпарат көздерінен алынған мәліметтердә  салыстыруды көздейтін камералды бақылау жүргізетін болады.</w:t>
      </w:r>
    </w:p>
    <w:p w:rsidR="0056653A" w:rsidRPr="00DB37D3" w:rsidRDefault="004F5398" w:rsidP="00461D25">
      <w:pPr>
        <w:ind w:left="-540" w:firstLine="540"/>
        <w:jc w:val="both"/>
        <w:rPr>
          <w:color w:val="040404"/>
          <w:sz w:val="28"/>
          <w:szCs w:val="28"/>
          <w:lang w:val="kk-KZ"/>
        </w:rPr>
      </w:pPr>
      <w:r w:rsidRPr="00DB37D3">
        <w:rPr>
          <w:color w:val="040404"/>
          <w:sz w:val="28"/>
          <w:szCs w:val="28"/>
          <w:lang w:val="kk-KZ"/>
        </w:rPr>
        <w:t xml:space="preserve">Осылайша, </w:t>
      </w:r>
      <w:r w:rsidR="00A422F5" w:rsidRPr="00DB37D3">
        <w:rPr>
          <w:color w:val="040404"/>
          <w:sz w:val="28"/>
          <w:szCs w:val="28"/>
          <w:lang w:val="kk-KZ"/>
        </w:rPr>
        <w:t>салық сомаларын төмендету есебіне және айыппұл санкцияларын ұсынудан басқа кінәлі тұлғалар қылмыстық және әкімшіліктік заңнама шегінде салық салудан кірісті жасырғаны үшін жауапкершілікке тартылатын болады</w:t>
      </w:r>
      <w:r w:rsidR="00B74103" w:rsidRPr="00DB37D3">
        <w:rPr>
          <w:color w:val="040404"/>
          <w:sz w:val="28"/>
          <w:szCs w:val="28"/>
          <w:lang w:val="kk-KZ"/>
        </w:rPr>
        <w:t>.</w:t>
      </w:r>
      <w:r w:rsidR="0056653A" w:rsidRPr="00DB37D3">
        <w:rPr>
          <w:color w:val="040404"/>
          <w:sz w:val="28"/>
          <w:szCs w:val="28"/>
          <w:lang w:val="kk-KZ"/>
        </w:rPr>
        <w:t xml:space="preserve"> </w:t>
      </w:r>
    </w:p>
    <w:p w:rsidR="000B3DF5" w:rsidRPr="00DB37D3" w:rsidRDefault="00B74103" w:rsidP="00716FFE">
      <w:pPr>
        <w:ind w:left="-567" w:firstLine="567"/>
        <w:jc w:val="both"/>
        <w:rPr>
          <w:sz w:val="28"/>
          <w:szCs w:val="28"/>
          <w:lang w:val="kk-KZ"/>
        </w:rPr>
      </w:pPr>
      <w:r w:rsidRPr="00DB37D3">
        <w:rPr>
          <w:color w:val="040404"/>
          <w:sz w:val="28"/>
          <w:szCs w:val="28"/>
          <w:lang w:val="kk-KZ"/>
        </w:rPr>
        <w:t xml:space="preserve"> </w:t>
      </w:r>
      <w:r w:rsidR="00A422F5" w:rsidRPr="00DB37D3">
        <w:rPr>
          <w:color w:val="040404"/>
          <w:sz w:val="28"/>
          <w:szCs w:val="28"/>
          <w:lang w:val="kk-KZ"/>
        </w:rPr>
        <w:t>Ал қазір мемлекет осындай мүліктерді</w:t>
      </w:r>
      <w:r w:rsidR="00212844" w:rsidRPr="00DB37D3">
        <w:rPr>
          <w:color w:val="040404"/>
          <w:sz w:val="28"/>
          <w:szCs w:val="28"/>
          <w:lang w:val="kk-KZ"/>
        </w:rPr>
        <w:t>ң</w:t>
      </w:r>
      <w:r w:rsidR="00A422F5" w:rsidRPr="00DB37D3">
        <w:rPr>
          <w:color w:val="040404"/>
          <w:sz w:val="28"/>
          <w:szCs w:val="28"/>
          <w:lang w:val="kk-KZ"/>
        </w:rPr>
        <w:t xml:space="preserve"> барлығы</w:t>
      </w:r>
      <w:r w:rsidR="00212844" w:rsidRPr="00DB37D3">
        <w:rPr>
          <w:color w:val="040404"/>
          <w:sz w:val="28"/>
          <w:szCs w:val="28"/>
          <w:lang w:val="kk-KZ"/>
        </w:rPr>
        <w:t>н</w:t>
      </w:r>
      <w:r w:rsidR="00A422F5" w:rsidRPr="00DB37D3">
        <w:rPr>
          <w:color w:val="040404"/>
          <w:sz w:val="28"/>
          <w:szCs w:val="28"/>
          <w:lang w:val="kk-KZ"/>
        </w:rPr>
        <w:t xml:space="preserve"> дербес заңдастыру, өз құқығыңды ресми жария етуге, заңды жеке кәсіпкерлікте пайдалану мүмкіндігін береді, мүлігі мен ақшасын заңдастырғандар жауапкершілікке тартылмайтын болады.</w:t>
      </w:r>
      <w:r w:rsidR="0056653A" w:rsidRPr="00DB37D3">
        <w:rPr>
          <w:sz w:val="28"/>
          <w:szCs w:val="28"/>
          <w:lang w:val="kk-KZ"/>
        </w:rPr>
        <w:t xml:space="preserve"> </w:t>
      </w:r>
      <w:r w:rsidR="0056653A" w:rsidRPr="00DB37D3">
        <w:rPr>
          <w:color w:val="000000"/>
          <w:sz w:val="28"/>
          <w:szCs w:val="28"/>
          <w:lang w:val="kk-KZ"/>
        </w:rPr>
        <w:t xml:space="preserve"> </w:t>
      </w:r>
    </w:p>
    <w:sectPr w:rsidR="000B3DF5" w:rsidRPr="00DB37D3" w:rsidSect="005C65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B01"/>
    <w:multiLevelType w:val="hybridMultilevel"/>
    <w:tmpl w:val="5D5890A8"/>
    <w:lvl w:ilvl="0" w:tplc="527E1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726CFF"/>
    <w:rsid w:val="000A0F8A"/>
    <w:rsid w:val="000B3DF5"/>
    <w:rsid w:val="00103DFD"/>
    <w:rsid w:val="00144558"/>
    <w:rsid w:val="001D2C6D"/>
    <w:rsid w:val="001D5D1F"/>
    <w:rsid w:val="00212844"/>
    <w:rsid w:val="00354D76"/>
    <w:rsid w:val="003C4105"/>
    <w:rsid w:val="003F08C4"/>
    <w:rsid w:val="00424D9D"/>
    <w:rsid w:val="00461D25"/>
    <w:rsid w:val="004E3E98"/>
    <w:rsid w:val="004E4A5D"/>
    <w:rsid w:val="004F2F07"/>
    <w:rsid w:val="004F5398"/>
    <w:rsid w:val="00511A14"/>
    <w:rsid w:val="00554551"/>
    <w:rsid w:val="0056653A"/>
    <w:rsid w:val="005C6505"/>
    <w:rsid w:val="005D777C"/>
    <w:rsid w:val="005E3DDE"/>
    <w:rsid w:val="00681770"/>
    <w:rsid w:val="00693F73"/>
    <w:rsid w:val="00716FFE"/>
    <w:rsid w:val="00726CFF"/>
    <w:rsid w:val="0079028C"/>
    <w:rsid w:val="007E69FD"/>
    <w:rsid w:val="008B4412"/>
    <w:rsid w:val="008C26C0"/>
    <w:rsid w:val="0094286E"/>
    <w:rsid w:val="0095645A"/>
    <w:rsid w:val="00981287"/>
    <w:rsid w:val="00994172"/>
    <w:rsid w:val="00997F34"/>
    <w:rsid w:val="009F0B02"/>
    <w:rsid w:val="009F2B2C"/>
    <w:rsid w:val="00A422F5"/>
    <w:rsid w:val="00AC0929"/>
    <w:rsid w:val="00AC1C95"/>
    <w:rsid w:val="00AD77CA"/>
    <w:rsid w:val="00B67892"/>
    <w:rsid w:val="00B74103"/>
    <w:rsid w:val="00B83152"/>
    <w:rsid w:val="00B83EEF"/>
    <w:rsid w:val="00BA1FE3"/>
    <w:rsid w:val="00BD63C0"/>
    <w:rsid w:val="00BF1063"/>
    <w:rsid w:val="00C41646"/>
    <w:rsid w:val="00C474D1"/>
    <w:rsid w:val="00C57C46"/>
    <w:rsid w:val="00C91DA5"/>
    <w:rsid w:val="00D56243"/>
    <w:rsid w:val="00D77928"/>
    <w:rsid w:val="00DA3947"/>
    <w:rsid w:val="00DB37D3"/>
    <w:rsid w:val="00DE2D09"/>
    <w:rsid w:val="00E553DF"/>
    <w:rsid w:val="00EF3844"/>
    <w:rsid w:val="00F04696"/>
    <w:rsid w:val="00F620F8"/>
    <w:rsid w:val="00FB396C"/>
    <w:rsid w:val="00FD0F71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CFF"/>
    <w:pPr>
      <w:spacing w:before="100" w:beforeAutospacing="1" w:after="119"/>
    </w:pPr>
  </w:style>
  <w:style w:type="character" w:styleId="a4">
    <w:name w:val="Hyperlink"/>
    <w:basedOn w:val="a0"/>
    <w:rsid w:val="00AC0929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B83EEF"/>
    <w:pPr>
      <w:spacing w:before="100" w:beforeAutospacing="1" w:after="100" w:afterAutospacing="1"/>
    </w:pPr>
  </w:style>
  <w:style w:type="character" w:customStyle="1" w:styleId="s0">
    <w:name w:val="s0"/>
    <w:basedOn w:val="a0"/>
    <w:rsid w:val="00B83EEF"/>
  </w:style>
  <w:style w:type="character" w:customStyle="1" w:styleId="s1">
    <w:name w:val="s1"/>
    <w:basedOn w:val="a0"/>
    <w:rsid w:val="00B83EEF"/>
  </w:style>
  <w:style w:type="character" w:styleId="a5">
    <w:name w:val="Strong"/>
    <w:basedOn w:val="a0"/>
    <w:qFormat/>
    <w:rsid w:val="00B83EEF"/>
    <w:rPr>
      <w:b/>
      <w:bCs/>
    </w:rPr>
  </w:style>
  <w:style w:type="character" w:customStyle="1" w:styleId="apple-converted-space">
    <w:name w:val="apple-converted-space"/>
    <w:basedOn w:val="a0"/>
    <w:rsid w:val="003C4105"/>
  </w:style>
  <w:style w:type="paragraph" w:styleId="a6">
    <w:name w:val="Balloon Text"/>
    <w:basedOn w:val="a"/>
    <w:link w:val="a7"/>
    <w:rsid w:val="00DA3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7452">
                                  <w:marLeft w:val="75"/>
                                  <w:marRight w:val="7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672">
                                  <w:marLeft w:val="75"/>
                                  <w:marRight w:val="7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445">
                                  <w:marLeft w:val="75"/>
                                  <w:marRight w:val="7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99889">
                                  <w:marLeft w:val="75"/>
                                  <w:marRight w:val="7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699062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95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B6B6B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8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2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8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99999"/>
                                <w:right w:val="none" w:sz="0" w:space="0" w:color="auto"/>
                              </w:divBdr>
                              <w:divsChild>
                                <w:div w:id="8471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949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3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7184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356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37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4514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6" w:space="7" w:color="CACACA"/>
                                    <w:left w:val="single" w:sz="6" w:space="7" w:color="CACACA"/>
                                    <w:bottom w:val="single" w:sz="6" w:space="7" w:color="CACACA"/>
                                    <w:right w:val="single" w:sz="6" w:space="7" w:color="CACACA"/>
                                  </w:divBdr>
                                  <w:divsChild>
                                    <w:div w:id="13385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0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1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3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63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9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1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5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4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6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3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9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3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58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3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1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3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5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0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94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605351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single" w:sz="6" w:space="7" w:color="CACACA"/>
                                <w:left w:val="single" w:sz="6" w:space="7" w:color="CACACA"/>
                                <w:bottom w:val="single" w:sz="6" w:space="7" w:color="CACACA"/>
                                <w:right w:val="single" w:sz="6" w:space="7" w:color="CACACA"/>
                              </w:divBdr>
                              <w:divsChild>
                                <w:div w:id="397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98429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single" w:sz="6" w:space="7" w:color="CACACA"/>
                                <w:left w:val="single" w:sz="6" w:space="7" w:color="CACACA"/>
                                <w:bottom w:val="single" w:sz="6" w:space="7" w:color="CACACA"/>
                                <w:right w:val="single" w:sz="6" w:space="7" w:color="CACACA"/>
                              </w:divBdr>
                              <w:divsChild>
                                <w:div w:id="21266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7923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single" w:sz="6" w:space="7" w:color="CACACA"/>
                                        <w:left w:val="single" w:sz="6" w:space="7" w:color="CACACA"/>
                                        <w:bottom w:val="single" w:sz="6" w:space="7" w:color="CACACA"/>
                                        <w:right w:val="single" w:sz="6" w:space="7" w:color="CACACA"/>
                                      </w:divBdr>
                                      <w:divsChild>
                                        <w:div w:id="107782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46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0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33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35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0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1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68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6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7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7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6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3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1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1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2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16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4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4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0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8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имущества - процедура признания государством прав на имущество, выведенное из законного экономического оборота в целях сокрытия доходов и (или) не оформленное в соответствии с законодательством Республики Казахстан либо оформленное на ненадле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имущества - процедура признания государством прав на имущество, выведенное из законного экономического оборота в целях сокрытия доходов и (или) не оформленное в соответствии с законодательством Республики Казахстан либо оформленное на ненадле</dc:title>
  <dc:subject/>
  <dc:creator>dalzhanova</dc:creator>
  <cp:keywords/>
  <dc:description/>
  <cp:lastModifiedBy>Кабдушева Жаныл Дастемовна</cp:lastModifiedBy>
  <cp:revision>2</cp:revision>
  <cp:lastPrinted>2015-04-24T09:48:00Z</cp:lastPrinted>
  <dcterms:created xsi:type="dcterms:W3CDTF">2015-04-30T11:36:00Z</dcterms:created>
  <dcterms:modified xsi:type="dcterms:W3CDTF">2015-04-30T11:36:00Z</dcterms:modified>
</cp:coreProperties>
</file>