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4" w:rsidRDefault="00FB4AA4" w:rsidP="005775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D53" w:rsidRPr="00FB4AA4" w:rsidRDefault="00774D53" w:rsidP="00577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AA4">
        <w:rPr>
          <w:rFonts w:ascii="Times New Roman" w:hAnsi="Times New Roman" w:cs="Times New Roman"/>
          <w:b/>
          <w:sz w:val="26"/>
          <w:szCs w:val="26"/>
        </w:rPr>
        <w:t>Легализация денег</w:t>
      </w:r>
    </w:p>
    <w:p w:rsidR="00362F9C" w:rsidRPr="00C473C9" w:rsidRDefault="00362F9C" w:rsidP="00774D53">
      <w:pPr>
        <w:tabs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AA4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5775BF" w:rsidRPr="00C473C9">
        <w:rPr>
          <w:rFonts w:ascii="Times New Roman" w:hAnsi="Times New Roman" w:cs="Times New Roman"/>
          <w:sz w:val="24"/>
          <w:szCs w:val="24"/>
        </w:rPr>
        <w:t>З</w:t>
      </w:r>
      <w:r w:rsidRPr="00C473C9">
        <w:rPr>
          <w:rFonts w:ascii="Times New Roman" w:hAnsi="Times New Roman" w:cs="Times New Roman"/>
          <w:sz w:val="24"/>
          <w:szCs w:val="24"/>
        </w:rPr>
        <w:t xml:space="preserve">акон Республики Казахстан </w:t>
      </w:r>
      <w:r w:rsidR="005775BF" w:rsidRPr="00C473C9">
        <w:rPr>
          <w:rFonts w:ascii="Times New Roman" w:hAnsi="Times New Roman" w:cs="Times New Roman"/>
          <w:sz w:val="24"/>
          <w:szCs w:val="24"/>
        </w:rPr>
        <w:t xml:space="preserve"> от </w:t>
      </w:r>
      <w:r w:rsidR="005775BF" w:rsidRPr="00C473C9">
        <w:rPr>
          <w:rStyle w:val="s0"/>
          <w:sz w:val="24"/>
          <w:szCs w:val="24"/>
        </w:rPr>
        <w:t xml:space="preserve">13 ноября 2015 года    № 400-V </w:t>
      </w:r>
      <w:r w:rsidRPr="00C473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некоторые законодательные акты Республики Казахстан по вопросам амнистии граждан Республики Казахстан, оралманов и лиц, имеющих вид на жительство в Республике Казахстан, в связи с легализацией ими имущества»</w:t>
      </w:r>
      <w:r w:rsidR="005775BF" w:rsidRPr="00C4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 на реализацию Плана Нации – 100 конкретных шагов по реализации пяти институциональных реформ, в том числе на продление</w:t>
      </w:r>
      <w:proofErr w:type="gramEnd"/>
      <w:r w:rsidR="005775BF" w:rsidRPr="00C4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срока легализации, совершенствование и стимулирование процедуры легализации.</w:t>
      </w:r>
    </w:p>
    <w:p w:rsidR="005775BF" w:rsidRPr="00C473C9" w:rsidRDefault="00362F9C" w:rsidP="00774D53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775BF" w:rsidRPr="00C4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 предусм</w:t>
      </w:r>
      <w:r w:rsidR="00774D53" w:rsidRPr="00C4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атривается </w:t>
      </w:r>
      <w:r w:rsidR="005775BF" w:rsidRPr="00C4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включение в налоговое законодательство нормы о запрете представления сведений и информации о налогоплательщике, полученных органами государственных доходов в процессе проведения легализации имущества, и вводит в действие нормы о запрете конфискации легализованного имущества. </w:t>
      </w:r>
    </w:p>
    <w:p w:rsidR="00FB4AA4" w:rsidRPr="00C473C9" w:rsidRDefault="00362F9C" w:rsidP="00774D53">
      <w:pPr>
        <w:tabs>
          <w:tab w:val="left" w:pos="567"/>
          <w:tab w:val="left" w:pos="709"/>
        </w:tabs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74D53" w:rsidRPr="00C4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775BF" w:rsidRPr="00C4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 были внесены в ряд нормативно-правовых актов, </w:t>
      </w:r>
      <w:r w:rsidR="00774D53" w:rsidRPr="00C4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75BF" w:rsidRPr="00C4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том числе и </w:t>
      </w:r>
      <w:r w:rsidRPr="00C4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75BF" w:rsidRPr="00C473C9">
        <w:rPr>
          <w:rFonts w:ascii="Times New Roman" w:hAnsi="Times New Roman" w:cs="Times New Roman"/>
          <w:sz w:val="24"/>
          <w:szCs w:val="24"/>
        </w:rPr>
        <w:t xml:space="preserve">  </w:t>
      </w:r>
      <w:r w:rsidR="00774D53" w:rsidRPr="00C473C9">
        <w:rPr>
          <w:rFonts w:ascii="Times New Roman" w:hAnsi="Times New Roman" w:cs="Times New Roman"/>
          <w:sz w:val="24"/>
          <w:szCs w:val="24"/>
        </w:rPr>
        <w:t xml:space="preserve">в  </w:t>
      </w:r>
      <w:hyperlink r:id="rId4" w:history="1">
        <w:r w:rsidRPr="00C473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C473C9">
        <w:rPr>
          <w:rFonts w:ascii="Times New Roman" w:hAnsi="Times New Roman" w:cs="Times New Roman"/>
          <w:sz w:val="24"/>
          <w:szCs w:val="24"/>
        </w:rPr>
        <w:t xml:space="preserve"> Республики Казахстан от 30 июня 2014 года «Об амнистии граждан Республики Казахстан, </w:t>
      </w:r>
      <w:r w:rsidR="00774D53" w:rsidRPr="00C473C9">
        <w:rPr>
          <w:rFonts w:ascii="Times New Roman" w:hAnsi="Times New Roman" w:cs="Times New Roman"/>
          <w:sz w:val="24"/>
          <w:szCs w:val="24"/>
        </w:rPr>
        <w:t xml:space="preserve"> </w:t>
      </w:r>
      <w:r w:rsidRPr="00C473C9">
        <w:rPr>
          <w:rFonts w:ascii="Times New Roman" w:hAnsi="Times New Roman" w:cs="Times New Roman"/>
          <w:sz w:val="24"/>
          <w:szCs w:val="24"/>
        </w:rPr>
        <w:t>оралманов и лиц, имеющих вид на жительство в Республике Казахстан, в связи с легализацией ими имущества»</w:t>
      </w:r>
    </w:p>
    <w:p w:rsidR="005775BF" w:rsidRPr="00C473C9" w:rsidRDefault="00774D53" w:rsidP="00774D53">
      <w:pPr>
        <w:tabs>
          <w:tab w:val="left" w:pos="567"/>
          <w:tab w:val="left" w:pos="709"/>
        </w:tabs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3C9">
        <w:rPr>
          <w:rFonts w:ascii="Times New Roman" w:hAnsi="Times New Roman" w:cs="Times New Roman"/>
          <w:sz w:val="24"/>
          <w:szCs w:val="24"/>
        </w:rPr>
        <w:t xml:space="preserve">    </w:t>
      </w:r>
      <w:r w:rsidR="00362F9C" w:rsidRPr="00C473C9">
        <w:rPr>
          <w:rFonts w:ascii="Times New Roman" w:hAnsi="Times New Roman" w:cs="Times New Roman"/>
          <w:sz w:val="24"/>
          <w:szCs w:val="24"/>
        </w:rPr>
        <w:t xml:space="preserve">   В</w:t>
      </w:r>
      <w:r w:rsidR="005775BF" w:rsidRPr="00C473C9">
        <w:rPr>
          <w:rFonts w:ascii="Times New Roman" w:hAnsi="Times New Roman" w:cs="Times New Roman"/>
          <w:sz w:val="24"/>
          <w:szCs w:val="24"/>
        </w:rPr>
        <w:t xml:space="preserve"> статье 8 Закона  внесены изменения  по организации и порядку проведения легализации денег.</w:t>
      </w:r>
    </w:p>
    <w:p w:rsidR="005775BF" w:rsidRPr="00C473C9" w:rsidRDefault="005775BF" w:rsidP="00362F9C">
      <w:pPr>
        <w:tabs>
          <w:tab w:val="left" w:pos="709"/>
          <w:tab w:val="left" w:pos="851"/>
          <w:tab w:val="left" w:pos="1134"/>
        </w:tabs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3C9">
        <w:rPr>
          <w:rFonts w:ascii="Times New Roman" w:hAnsi="Times New Roman" w:cs="Times New Roman"/>
          <w:sz w:val="24"/>
          <w:szCs w:val="24"/>
        </w:rPr>
        <w:t xml:space="preserve">       Исключено требование по обязательному хранению денег  на сберегательном счете в течение 60 месяцев</w:t>
      </w:r>
      <w:r w:rsidRPr="00C473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распоряжением субъектом легализации по своему усмотрению без ограничений</w:t>
      </w:r>
      <w:r w:rsidRPr="00C473C9">
        <w:rPr>
          <w:rFonts w:ascii="Times New Roman" w:hAnsi="Times New Roman" w:cs="Times New Roman"/>
          <w:sz w:val="24"/>
          <w:szCs w:val="24"/>
        </w:rPr>
        <w:t>.</w:t>
      </w:r>
      <w:r w:rsidRPr="00C473C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B4AA4" w:rsidRPr="00C473C9">
        <w:rPr>
          <w:rFonts w:ascii="Times New Roman" w:hAnsi="Times New Roman" w:cs="Times New Roman"/>
          <w:sz w:val="24"/>
          <w:szCs w:val="24"/>
        </w:rPr>
        <w:t xml:space="preserve"> </w:t>
      </w:r>
      <w:r w:rsidR="00774D53" w:rsidRPr="00C473C9">
        <w:rPr>
          <w:rFonts w:ascii="Times New Roman" w:hAnsi="Times New Roman" w:cs="Times New Roman"/>
          <w:sz w:val="24"/>
          <w:szCs w:val="24"/>
        </w:rPr>
        <w:t xml:space="preserve">      </w:t>
      </w:r>
      <w:r w:rsidRPr="00C473C9">
        <w:rPr>
          <w:rFonts w:ascii="Times New Roman" w:hAnsi="Times New Roman" w:cs="Times New Roman"/>
          <w:sz w:val="24"/>
          <w:szCs w:val="24"/>
        </w:rPr>
        <w:t xml:space="preserve"> Согласно пункту 2 данной статьи, деньги подлежат легализации в следующем порядке:</w:t>
      </w:r>
    </w:p>
    <w:p w:rsidR="005775BF" w:rsidRPr="00C473C9" w:rsidRDefault="005775BF" w:rsidP="00362F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3C9">
        <w:rPr>
          <w:rFonts w:ascii="Times New Roman" w:hAnsi="Times New Roman" w:cs="Times New Roman"/>
          <w:sz w:val="24"/>
          <w:szCs w:val="24"/>
        </w:rPr>
        <w:t xml:space="preserve">1) </w:t>
      </w:r>
      <w:r w:rsidRPr="00C473C9">
        <w:rPr>
          <w:rFonts w:ascii="Times New Roman" w:hAnsi="Times New Roman" w:cs="Times New Roman"/>
          <w:b/>
          <w:sz w:val="24"/>
          <w:szCs w:val="24"/>
        </w:rPr>
        <w:t>путем внесения (перевода</w:t>
      </w:r>
      <w:r w:rsidRPr="00C473C9">
        <w:rPr>
          <w:rFonts w:ascii="Times New Roman" w:hAnsi="Times New Roman" w:cs="Times New Roman"/>
          <w:sz w:val="24"/>
          <w:szCs w:val="24"/>
        </w:rPr>
        <w:t>) денег в национальной и (или) иностранной валюте на текущий счет, открытый в банке второго уровня Республики Казахстан, у Национального оператора почты.</w:t>
      </w:r>
      <w:r w:rsidR="00774D53" w:rsidRPr="00C473C9">
        <w:rPr>
          <w:rFonts w:ascii="Times New Roman" w:hAnsi="Times New Roman" w:cs="Times New Roman"/>
          <w:sz w:val="24"/>
          <w:szCs w:val="24"/>
        </w:rPr>
        <w:t xml:space="preserve"> </w:t>
      </w:r>
      <w:r w:rsidRPr="00C473C9">
        <w:rPr>
          <w:rFonts w:ascii="Times New Roman" w:hAnsi="Times New Roman" w:cs="Times New Roman"/>
          <w:sz w:val="24"/>
          <w:szCs w:val="24"/>
        </w:rPr>
        <w:t>Перечень иностранной валюты определяется Правлением Национального Банка Республики Казахстан;</w:t>
      </w:r>
    </w:p>
    <w:p w:rsidR="005775BF" w:rsidRPr="00C473C9" w:rsidRDefault="005775BF" w:rsidP="00362F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3C9">
        <w:rPr>
          <w:rFonts w:ascii="Times New Roman" w:hAnsi="Times New Roman" w:cs="Times New Roman"/>
          <w:sz w:val="24"/>
          <w:szCs w:val="24"/>
        </w:rPr>
        <w:t>2</w:t>
      </w:r>
      <w:r w:rsidRPr="00C473C9">
        <w:rPr>
          <w:rFonts w:ascii="Times New Roman" w:hAnsi="Times New Roman" w:cs="Times New Roman"/>
          <w:b/>
          <w:sz w:val="24"/>
          <w:szCs w:val="24"/>
        </w:rPr>
        <w:t>) без внесения (перевода) денег</w:t>
      </w:r>
      <w:r w:rsidRPr="00C473C9">
        <w:rPr>
          <w:rFonts w:ascii="Times New Roman" w:hAnsi="Times New Roman" w:cs="Times New Roman"/>
          <w:sz w:val="24"/>
          <w:szCs w:val="24"/>
        </w:rPr>
        <w:t xml:space="preserve"> на текущий счет в банке второго уровня, у Национального оператора почты - путем уплаты сбора от суммы легализуемых денег и предоставления в орган государственных доходов по месту жительства специальной декларации.</w:t>
      </w:r>
    </w:p>
    <w:p w:rsidR="005775BF" w:rsidRPr="00C473C9" w:rsidRDefault="00774D53" w:rsidP="00362F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3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775BF" w:rsidRPr="00C473C9">
        <w:rPr>
          <w:rFonts w:ascii="Times New Roman" w:hAnsi="Times New Roman" w:cs="Times New Roman"/>
          <w:b/>
          <w:sz w:val="24"/>
          <w:szCs w:val="24"/>
        </w:rPr>
        <w:t>При этом</w:t>
      </w:r>
      <w:proofErr w:type="gramStart"/>
      <w:r w:rsidR="005775BF" w:rsidRPr="00C473C9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C47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BF" w:rsidRPr="00C473C9">
        <w:rPr>
          <w:rFonts w:ascii="Times New Roman" w:hAnsi="Times New Roman" w:cs="Times New Roman"/>
          <w:b/>
          <w:sz w:val="24"/>
          <w:szCs w:val="24"/>
        </w:rPr>
        <w:t>сбор подлежит уплате до предоставления в орган государственных доходов специальной декларации</w:t>
      </w:r>
      <w:r w:rsidR="005775BF" w:rsidRPr="00C473C9">
        <w:rPr>
          <w:rFonts w:ascii="Times New Roman" w:hAnsi="Times New Roman" w:cs="Times New Roman"/>
          <w:sz w:val="24"/>
          <w:szCs w:val="24"/>
        </w:rPr>
        <w:t>.</w:t>
      </w:r>
    </w:p>
    <w:p w:rsidR="001E0CB1" w:rsidRPr="00C473C9" w:rsidRDefault="00774D53" w:rsidP="00362F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3C9">
        <w:rPr>
          <w:rFonts w:ascii="Times New Roman" w:hAnsi="Times New Roman" w:cs="Times New Roman"/>
          <w:sz w:val="24"/>
          <w:szCs w:val="24"/>
        </w:rPr>
        <w:t xml:space="preserve">     </w:t>
      </w:r>
      <w:r w:rsidR="005775BF" w:rsidRPr="00C473C9">
        <w:rPr>
          <w:rFonts w:ascii="Times New Roman" w:hAnsi="Times New Roman" w:cs="Times New Roman"/>
          <w:sz w:val="24"/>
          <w:szCs w:val="24"/>
        </w:rPr>
        <w:t xml:space="preserve"> Деньги считаются легализованными </w:t>
      </w:r>
      <w:proofErr w:type="gramStart"/>
      <w:r w:rsidR="005775BF" w:rsidRPr="00C473C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775BF" w:rsidRPr="00C473C9">
        <w:rPr>
          <w:rFonts w:ascii="Times New Roman" w:hAnsi="Times New Roman" w:cs="Times New Roman"/>
          <w:sz w:val="24"/>
          <w:szCs w:val="24"/>
        </w:rPr>
        <w:t xml:space="preserve"> специальной декларации органом государственных доходов по месту жительства с приложением копии справки о подтверждении внесения (перевода) денег на текущий счет, а также в случае установленном, подпунктом 2) пункта 2 </w:t>
      </w:r>
      <w:r w:rsidR="001E0CB1" w:rsidRPr="00C473C9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5775BF" w:rsidRPr="00C473C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775BF" w:rsidRPr="00C473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</w:t>
        </w:r>
        <w:r w:rsidR="001E0CB1" w:rsidRPr="00C473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5775BF" w:rsidRPr="00C473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</w:hyperlink>
      <w:r w:rsidR="001E0CB1" w:rsidRPr="00C473C9">
        <w:rPr>
          <w:rFonts w:ascii="Times New Roman" w:hAnsi="Times New Roman" w:cs="Times New Roman"/>
          <w:sz w:val="24"/>
          <w:szCs w:val="24"/>
        </w:rPr>
        <w:t xml:space="preserve"> </w:t>
      </w:r>
      <w:r w:rsidR="005775BF" w:rsidRPr="00C473C9">
        <w:rPr>
          <w:rFonts w:ascii="Times New Roman" w:hAnsi="Times New Roman" w:cs="Times New Roman"/>
          <w:sz w:val="24"/>
          <w:szCs w:val="24"/>
        </w:rPr>
        <w:t>копии квитанции об уплате сбора.</w:t>
      </w:r>
    </w:p>
    <w:p w:rsidR="005775BF" w:rsidRPr="00C473C9" w:rsidRDefault="005775BF" w:rsidP="00FB4AA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73C9">
        <w:rPr>
          <w:rFonts w:ascii="Times New Roman" w:hAnsi="Times New Roman" w:cs="Times New Roman"/>
          <w:sz w:val="24"/>
          <w:szCs w:val="24"/>
        </w:rPr>
        <w:t xml:space="preserve">      Субъекты легализации вправе распоряжаться легализованными деньгами, находящимися на текущих счетах по своему усмотрению, в том числе путем их инвестирования </w:t>
      </w:r>
      <w:r w:rsidR="00FB4AA4" w:rsidRPr="00C47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73C9">
        <w:rPr>
          <w:rFonts w:ascii="Times New Roman" w:hAnsi="Times New Roman" w:cs="Times New Roman"/>
          <w:sz w:val="24"/>
          <w:szCs w:val="24"/>
        </w:rPr>
        <w:t>:</w:t>
      </w:r>
    </w:p>
    <w:p w:rsidR="005775BF" w:rsidRPr="00C473C9" w:rsidRDefault="005775BF" w:rsidP="00362F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3C9">
        <w:rPr>
          <w:rFonts w:ascii="Times New Roman" w:hAnsi="Times New Roman" w:cs="Times New Roman"/>
          <w:sz w:val="24"/>
          <w:szCs w:val="24"/>
        </w:rPr>
        <w:t>1) ценные бумаги, размещаемые на казахстанской фондовой бирже;</w:t>
      </w:r>
    </w:p>
    <w:p w:rsidR="005775BF" w:rsidRPr="00C473C9" w:rsidRDefault="005775BF" w:rsidP="00362F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3C9">
        <w:rPr>
          <w:rFonts w:ascii="Times New Roman" w:hAnsi="Times New Roman" w:cs="Times New Roman"/>
          <w:sz w:val="24"/>
          <w:szCs w:val="24"/>
        </w:rPr>
        <w:t>2) финансовые инструменты, размещаемые на территории          Международного финансового центра «Астана»;</w:t>
      </w:r>
    </w:p>
    <w:p w:rsidR="00C473C9" w:rsidRDefault="005775BF" w:rsidP="00C473C9">
      <w:pPr>
        <w:rPr>
          <w:rFonts w:ascii="Times New Roman" w:hAnsi="Times New Roman" w:cs="Times New Roman"/>
          <w:sz w:val="24"/>
          <w:szCs w:val="24"/>
        </w:rPr>
      </w:pPr>
      <w:r w:rsidRPr="00C473C9">
        <w:rPr>
          <w:rFonts w:ascii="Times New Roman" w:hAnsi="Times New Roman" w:cs="Times New Roman"/>
          <w:sz w:val="24"/>
          <w:szCs w:val="24"/>
        </w:rPr>
        <w:t xml:space="preserve">3) иные активы, расположенные на территории Республики </w:t>
      </w:r>
    </w:p>
    <w:p w:rsidR="00C473C9" w:rsidRDefault="00C473C9" w:rsidP="00C473C9">
      <w:pPr>
        <w:rPr>
          <w:rFonts w:ascii="Times New Roman" w:hAnsi="Times New Roman" w:cs="Times New Roman"/>
          <w:sz w:val="24"/>
          <w:szCs w:val="24"/>
        </w:rPr>
      </w:pPr>
    </w:p>
    <w:p w:rsidR="00C473C9" w:rsidRPr="00DA5EF1" w:rsidRDefault="00C473C9" w:rsidP="00C473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F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A5E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5EF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5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специалист ДГД по СКО Кабдушева Жаныл.</w:t>
      </w:r>
    </w:p>
    <w:p w:rsidR="00C473C9" w:rsidRPr="00C473C9" w:rsidRDefault="00C473C9" w:rsidP="00C4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5BF" w:rsidRPr="00C473C9" w:rsidRDefault="005775BF" w:rsidP="00362F9C">
      <w:pPr>
        <w:ind w:left="-993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75BF" w:rsidRPr="00C473C9" w:rsidSect="00EE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5775BF"/>
    <w:rsid w:val="001E0CB1"/>
    <w:rsid w:val="00362F9C"/>
    <w:rsid w:val="005775BF"/>
    <w:rsid w:val="005C38FC"/>
    <w:rsid w:val="005F3F43"/>
    <w:rsid w:val="00774D53"/>
    <w:rsid w:val="00946C1D"/>
    <w:rsid w:val="00B0104C"/>
    <w:rsid w:val="00B34C5C"/>
    <w:rsid w:val="00C473C9"/>
    <w:rsid w:val="00DA5EF1"/>
    <w:rsid w:val="00DF6ED4"/>
    <w:rsid w:val="00EE52C9"/>
    <w:rsid w:val="00FB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5BF"/>
    <w:rPr>
      <w:color w:val="0000FF"/>
      <w:u w:val="single"/>
    </w:rPr>
  </w:style>
  <w:style w:type="character" w:customStyle="1" w:styleId="s0">
    <w:name w:val="s0"/>
    <w:rsid w:val="005775BF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4">
    <w:name w:val="Emphasis"/>
    <w:basedOn w:val="a0"/>
    <w:uiPriority w:val="20"/>
    <w:qFormat/>
    <w:rsid w:val="00C473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4080410" TargetMode="External"/><Relationship Id="rId4" Type="http://schemas.openxmlformats.org/officeDocument/2006/relationships/hyperlink" Target="http://online.zakon.kz/Document/?link_id=100408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Кабдушева Жаныл Дастемовна</dc:creator>
  <cp:keywords/>
  <dc:description/>
  <cp:lastModifiedBy>Кабдушева Жаныл Дастемовна</cp:lastModifiedBy>
  <cp:revision>2</cp:revision>
  <cp:lastPrinted>2016-01-13T05:35:00Z</cp:lastPrinted>
  <dcterms:created xsi:type="dcterms:W3CDTF">2016-01-20T10:30:00Z</dcterms:created>
  <dcterms:modified xsi:type="dcterms:W3CDTF">2016-01-20T10:30:00Z</dcterms:modified>
</cp:coreProperties>
</file>