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7B" w:rsidRPr="008F52FB" w:rsidRDefault="00437A7B" w:rsidP="00437A7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8F52FB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И</w:t>
      </w:r>
      <w:r w:rsidRPr="008F52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зменения и дополнения в Закон Республики Казахстан</w:t>
      </w:r>
    </w:p>
    <w:p w:rsidR="00437A7B" w:rsidRPr="008F52FB" w:rsidRDefault="00437A7B" w:rsidP="00437A7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52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 реабилитации и банкротстве»</w:t>
      </w:r>
    </w:p>
    <w:p w:rsidR="00437A7B" w:rsidRDefault="00437A7B" w:rsidP="00437A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7A7B" w:rsidRDefault="00437A7B" w:rsidP="00437A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1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Законом Республики Казахстан от 13 ноября 2015 года № 399 «О внесении изменений и дополнений в некоторые законодательные акты Республики Казахстан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B71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реабилитации и банкротства» в</w:t>
      </w:r>
      <w:r w:rsidRPr="001B7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несены изменения и дополнения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 Республики Казахстан «О реабилитации и банкротстве». </w:t>
      </w:r>
    </w:p>
    <w:p w:rsidR="00437A7B" w:rsidRPr="00177C66" w:rsidRDefault="00437A7B" w:rsidP="00437A7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77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направлен на реализацию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Плана</w:t>
      </w:r>
      <w:r w:rsidRPr="00177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Нации - 100 конкретных шагов по реализации пяти институциональных реформ и на совершенствование процедур реабилитации и банкротства.</w:t>
      </w:r>
    </w:p>
    <w:p w:rsidR="00437A7B" w:rsidRPr="00177C66" w:rsidRDefault="00437A7B" w:rsidP="00437A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7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Поправки позволят обеспечить максимальное сохранение бизнеса, рабочих мест и налогооблагаемой базы, сократить сроки проведения процедур реабилитации и банкротства.</w:t>
      </w:r>
    </w:p>
    <w:p w:rsidR="00437A7B" w:rsidRPr="00177C66" w:rsidRDefault="00437A7B" w:rsidP="00437A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7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частности, в числе изменений, направленных на сохранение бизнеса, предусмотрено введение процедуры урегулирования неплатежеспособности до признания должника банкротом и применения реабилитационной процедуры.</w:t>
      </w:r>
    </w:p>
    <w:p w:rsidR="00437A7B" w:rsidRPr="00177C66" w:rsidRDefault="00437A7B" w:rsidP="00437A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7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предусмотрен переход от процедуры банкротства к реабилитации или обычной деятельности с прекращением исполнения судебного решения о признании банкротом.</w:t>
      </w:r>
    </w:p>
    <w:p w:rsidR="00437A7B" w:rsidRPr="00177C66" w:rsidRDefault="00437A7B" w:rsidP="00437A7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7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станут возможными заключение мирового соглашения на любой стадии процедуры банкротства, продажа предприятия новому собственнику.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</w:t>
      </w:r>
      <w:r w:rsidRPr="00177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внесено понятие «мировое соглашение - процедура, применяемая на любой</w:t>
      </w: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стадии процедуры банкротства в целях ее прекращения путем заключения соглашения между должником (банкротом) и кре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диторами, утверждаемого судом».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bookmarkStart w:id="0" w:name="SUB4"/>
      <w:bookmarkEnd w:id="0"/>
      <w:proofErr w:type="gramStart"/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Введена </w:t>
      </w: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Глава </w:t>
      </w:r>
      <w:r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«</w:t>
      </w: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Процедура урегулирования неплатежеспособности</w:t>
      </w:r>
      <w:r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»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, которая предусматривает, что д</w:t>
      </w: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олжник при наступлении одного или более условий, установленных подпунктами 1), 2) и 3) пункта 1 статьи 5 Закона, вправе принять решение об урегулировании своей неплатежеспособности до обращения должника и (или) кредиторов в суд с заявлением о применении реабилитационной процедуры и (или) признании должника банкротом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.</w:t>
      </w:r>
      <w:proofErr w:type="gramEnd"/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Должник обращается в суд с заявлением об урегулировании неплатежеспособности с приложением документов, подтверждающих неплатежеспособность.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Суд в течение трех рабочих дней </w:t>
      </w:r>
      <w:proofErr w:type="gramStart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с даты принятия</w:t>
      </w:r>
      <w:proofErr w:type="gramEnd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заявления должника об урегулировании неплатежеспособности выносит одно из следующих решений: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1) о применении процедуры урегулирования неплатежеспособности;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2) об отказе в применении процедуры урегулирования неплатежеспособности.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Решение суда о применении процедуры урегулирования неплатежеспособности подлежит немедленному исполнению.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proofErr w:type="gramStart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в законную силу решения суда о применении в отношении должника процедуры урегулирования неплатежеспособности наступают 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такие последствия, как</w:t>
      </w: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: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1) прекращается начисление неустойки (пени, штрафов) по всем видам задолженности должника;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2) кредитору (кредиторам) запрещается подавать в суд заявление о признании должника банкротом в период заключения соглашения об урегулировании неплатежеспособности;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3) должнику запрещается совершать какие-либо сделки по отчуждению имущества (активов).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В течение двух месяцев </w:t>
      </w:r>
      <w:proofErr w:type="gramStart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в законную силу решения суда о применении процедуры урегулирования неплатежеспособности должник обязан заключить со всеми кредиторами соглашение об урегулировании неплатежеспособности.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lastRenderedPageBreak/>
        <w:t>Соглашение об урегулировании неплатежеспособности может быть заключено на условиях: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1) отсрочки и (или) рассрочки исполнения обязательств должника;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2) уступки прав требования должника;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3) полного или частичного прощения долга;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4) списания неустойки (пени, штрафы);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5) уменьшения размера вознаграждения по полученным кредитам (займам);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6) удовлетворения требований кредитора (кредиторов) иными способами, не противоречащими законодательству Республики Казахстан.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Со дня вступления в законную силу определения суда об утверждении соглашения об урегулировании неплатежеспособности наступают следующие последствия: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1) прекращается начисление неустойки (пени, штрафов) и вознаграждения (интереса) по всем видам задолженности должника;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2) снимаются все ограничения государственных органов по счетам должника без принятия соответствующих решений органов, их наложивших;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3) прекращается исполнение ранее принятых решений судов, третейских судов, за исключением выплат гражданам, перед которыми должник несет ответственность за причинение вреда жизни или здоровью без учета требований о возмещении морального вреда, срок уплаты которых наступил после заключения соглашения об урегулировании неплатежеспособности;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4) наложение новых арестов на имущество должника и иных ограничений в распоряжении его имуществом допускается только по искам о признании сделки недействительной и истребовании имущества из чужого незаконного владе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ния, предъявленным к должнику.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bookmarkStart w:id="1" w:name="SUB42"/>
      <w:bookmarkEnd w:id="1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hint="eastAsia"/>
          <w:color w:val="000000"/>
          <w:sz w:val="24"/>
          <w:szCs w:val="24"/>
          <w:lang w:eastAsia="ru-RU"/>
        </w:rPr>
        <w:t>К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роме того, Закон дополнен с</w:t>
      </w: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тать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ей</w:t>
      </w: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95-1. Переход от процедуры банкротства к реабилитационной процедуре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. </w:t>
      </w: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В случае</w:t>
      </w:r>
      <w:proofErr w:type="gramStart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,</w:t>
      </w:r>
      <w:proofErr w:type="gramEnd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если в отношении должника не применялась реабилитационная процедура, а в ходе процедуры банкротства собственником имущества или учредителем (участником) разработан план реабилитации, соответствующий требованиям пунктов 1, 4 и 5 статьи 73 настоящего Закона, собственник имущества или учредитель (участник), или уполномоченное им лицо вправе обратиться к </w:t>
      </w:r>
      <w:proofErr w:type="spellStart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банкротному</w:t>
      </w:r>
      <w:proofErr w:type="spellEnd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управляющему с ходатайством о проведении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процедуре.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восстановлении прав собственника имущества или учредителя (участника) по управлению имуществом и делами должника либо избрать кандидатуру реабилитационного управляющего из числа лиц, зарегистрированных в уполномоченном органе.</w:t>
      </w:r>
    </w:p>
    <w:p w:rsidR="00437A7B" w:rsidRPr="0016477E" w:rsidRDefault="00437A7B" w:rsidP="00437A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bookmarkStart w:id="2" w:name="SUB99"/>
      <w:bookmarkEnd w:id="2"/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На любой стадии проведения процедуры банкротства должник и кредиторы вправе заключить мировое соглашение.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Решение о заключении мирового соглашения со стороны кредиторов принимается собранием кредиторов.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16477E">
        <w:rPr>
          <w:rFonts w:ascii="inherit" w:eastAsia="Times New Roman" w:hAnsi="inherit"/>
          <w:color w:val="000000"/>
          <w:sz w:val="24"/>
          <w:szCs w:val="24"/>
          <w:lang w:eastAsia="ru-RU"/>
        </w:rPr>
        <w:t>Мировое соглашение утверждается судом.</w:t>
      </w:r>
    </w:p>
    <w:p w:rsidR="00437A7B" w:rsidRDefault="00437A7B" w:rsidP="00437A7B">
      <w:pPr>
        <w:spacing w:after="0" w:line="240" w:lineRule="auto"/>
        <w:ind w:firstLine="4860"/>
        <w:rPr>
          <w:rFonts w:ascii="Times New Roman" w:hAnsi="Times New Roman"/>
          <w:b/>
          <w:sz w:val="24"/>
          <w:szCs w:val="24"/>
          <w:lang w:val="kk-KZ"/>
        </w:rPr>
      </w:pPr>
    </w:p>
    <w:p w:rsidR="00437A7B" w:rsidRPr="006E4F55" w:rsidRDefault="00437A7B" w:rsidP="00437A7B">
      <w:pPr>
        <w:spacing w:after="0" w:line="240" w:lineRule="auto"/>
        <w:ind w:firstLine="4860"/>
        <w:rPr>
          <w:rFonts w:ascii="Times New Roman" w:hAnsi="Times New Roman"/>
          <w:b/>
          <w:sz w:val="24"/>
          <w:szCs w:val="24"/>
        </w:rPr>
      </w:pPr>
      <w:r w:rsidRPr="006E4F55">
        <w:rPr>
          <w:rFonts w:ascii="Times New Roman" w:hAnsi="Times New Roman"/>
          <w:b/>
          <w:sz w:val="24"/>
          <w:szCs w:val="24"/>
        </w:rPr>
        <w:t xml:space="preserve">Руководитель </w:t>
      </w:r>
    </w:p>
    <w:p w:rsidR="00437A7B" w:rsidRPr="006E4F55" w:rsidRDefault="00437A7B" w:rsidP="00437A7B">
      <w:pPr>
        <w:spacing w:after="0" w:line="240" w:lineRule="auto"/>
        <w:ind w:firstLine="4860"/>
        <w:rPr>
          <w:rFonts w:ascii="Times New Roman" w:hAnsi="Times New Roman"/>
          <w:b/>
          <w:sz w:val="24"/>
          <w:szCs w:val="24"/>
        </w:rPr>
      </w:pPr>
      <w:r w:rsidRPr="006E4F55">
        <w:rPr>
          <w:rFonts w:ascii="Times New Roman" w:hAnsi="Times New Roman"/>
          <w:b/>
          <w:sz w:val="24"/>
          <w:szCs w:val="24"/>
        </w:rPr>
        <w:t>Управления по работе с задолженностью</w:t>
      </w:r>
    </w:p>
    <w:p w:rsidR="00437A7B" w:rsidRDefault="00437A7B" w:rsidP="00437A7B">
      <w:pPr>
        <w:spacing w:after="0" w:line="240" w:lineRule="auto"/>
        <w:ind w:firstLine="4860"/>
        <w:rPr>
          <w:rFonts w:ascii="Times New Roman" w:hAnsi="Times New Roman"/>
          <w:b/>
          <w:sz w:val="24"/>
          <w:szCs w:val="24"/>
        </w:rPr>
      </w:pPr>
      <w:r w:rsidRPr="006E4F55">
        <w:rPr>
          <w:rFonts w:ascii="Times New Roman" w:hAnsi="Times New Roman"/>
          <w:b/>
          <w:sz w:val="24"/>
          <w:szCs w:val="24"/>
        </w:rPr>
        <w:t>Мусаибов А.Т.</w:t>
      </w:r>
    </w:p>
    <w:p w:rsidR="004C4072" w:rsidRDefault="004C4072"/>
    <w:sectPr w:rsidR="004C4072" w:rsidSect="004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7B"/>
    <w:rsid w:val="00010B09"/>
    <w:rsid w:val="00437A7B"/>
    <w:rsid w:val="004C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abileva_l</cp:lastModifiedBy>
  <cp:revision>1</cp:revision>
  <dcterms:created xsi:type="dcterms:W3CDTF">2016-02-12T09:04:00Z</dcterms:created>
  <dcterms:modified xsi:type="dcterms:W3CDTF">2016-02-12T09:05:00Z</dcterms:modified>
</cp:coreProperties>
</file>