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20" w:rsidRPr="00860120" w:rsidRDefault="00860120" w:rsidP="00860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120">
        <w:rPr>
          <w:rFonts w:ascii="Times New Roman" w:hAnsi="Times New Roman" w:cs="Times New Roman"/>
          <w:b/>
          <w:sz w:val="28"/>
          <w:szCs w:val="28"/>
        </w:rPr>
        <w:t>Часто задаваемые вопросы  физических лиц</w:t>
      </w:r>
    </w:p>
    <w:p w:rsidR="00860120" w:rsidRDefault="00860120" w:rsidP="00A12E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4A20" w:rsidRPr="00413D9B" w:rsidRDefault="006C4A20" w:rsidP="006C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A20" w:rsidRPr="00860120" w:rsidRDefault="006C4A20" w:rsidP="00D34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D9B">
        <w:rPr>
          <w:rFonts w:ascii="Times New Roman" w:hAnsi="Times New Roman" w:cs="Times New Roman"/>
          <w:b/>
          <w:sz w:val="24"/>
          <w:szCs w:val="24"/>
        </w:rPr>
        <w:t xml:space="preserve"> Вопрос</w:t>
      </w:r>
      <w:r w:rsidR="00860120">
        <w:rPr>
          <w:rFonts w:ascii="Times New Roman" w:hAnsi="Times New Roman" w:cs="Times New Roman"/>
          <w:b/>
          <w:sz w:val="24"/>
          <w:szCs w:val="24"/>
        </w:rPr>
        <w:t>:</w:t>
      </w:r>
      <w:r w:rsidRPr="00413D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60120">
        <w:rPr>
          <w:rFonts w:ascii="Times New Roman" w:hAnsi="Times New Roman" w:cs="Times New Roman"/>
          <w:sz w:val="24"/>
          <w:szCs w:val="24"/>
        </w:rPr>
        <w:t>Ввоз</w:t>
      </w:r>
      <w:proofErr w:type="gramEnd"/>
      <w:r w:rsidRPr="00860120">
        <w:rPr>
          <w:rFonts w:ascii="Times New Roman" w:hAnsi="Times New Roman" w:cs="Times New Roman"/>
          <w:sz w:val="24"/>
          <w:szCs w:val="24"/>
        </w:rPr>
        <w:t xml:space="preserve"> какой суммы наличных денежных средств подлежит обязательному письменному декларированию?</w:t>
      </w:r>
    </w:p>
    <w:p w:rsidR="006C4A20" w:rsidRPr="00413D9B" w:rsidRDefault="006C4A20" w:rsidP="00860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D9B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proofErr w:type="gramStart"/>
      <w:r w:rsidRPr="00413D9B">
        <w:rPr>
          <w:rFonts w:ascii="Times New Roman" w:hAnsi="Times New Roman" w:cs="Times New Roman"/>
          <w:sz w:val="24"/>
          <w:szCs w:val="24"/>
        </w:rPr>
        <w:t>Согласно Закона Республики Казахстан от 17 января 2011 года № 389-IV «О ратификации Договора о порядке перемещения физическими лицами наличных денежных средств и (или) денежных инструментов через таможенную границу таможенного союза»  ввоз наличных денежных средств и (или) дорожных чеков на общую сумму, превышающую в эквиваленте 10 тысяч долларов США подлежит обязательному  </w:t>
      </w:r>
      <w:hyperlink r:id="rId5" w:anchor="z2669" w:history="1">
        <w:r w:rsidRPr="00413D9B">
          <w:rPr>
            <w:rStyle w:val="a3"/>
            <w:rFonts w:ascii="Times New Roman" w:hAnsi="Times New Roman" w:cs="Times New Roman"/>
          </w:rPr>
          <w:t>таможенному декларированию</w:t>
        </w:r>
      </w:hyperlink>
      <w:r w:rsidRPr="00413D9B">
        <w:rPr>
          <w:rFonts w:ascii="Times New Roman" w:hAnsi="Times New Roman" w:cs="Times New Roman"/>
          <w:sz w:val="24"/>
          <w:szCs w:val="24"/>
        </w:rPr>
        <w:t xml:space="preserve"> в письменной форме путем подачи пассажирской таможенной декларации</w:t>
      </w:r>
      <w:proofErr w:type="gramEnd"/>
      <w:r w:rsidRPr="00413D9B">
        <w:rPr>
          <w:rFonts w:ascii="Times New Roman" w:hAnsi="Times New Roman" w:cs="Times New Roman"/>
          <w:sz w:val="24"/>
          <w:szCs w:val="24"/>
        </w:rPr>
        <w:t xml:space="preserve"> на всю сумму ввозимых наличных денежных средств и (или) дорожных чеков. </w:t>
      </w:r>
    </w:p>
    <w:p w:rsidR="00860120" w:rsidRDefault="006C4A20" w:rsidP="00A12E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3D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C4A20" w:rsidRPr="00860120" w:rsidRDefault="006C4A20" w:rsidP="00860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D9B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Pr="00860120">
        <w:rPr>
          <w:rFonts w:ascii="Times New Roman" w:hAnsi="Times New Roman" w:cs="Times New Roman"/>
          <w:sz w:val="24"/>
          <w:szCs w:val="24"/>
        </w:rPr>
        <w:t>Какие существуют нормы провоза товаров для личного пользования, доставляемые перевозчиком в адрес физического лица без уплаты таможенных платежей и налогов?</w:t>
      </w:r>
    </w:p>
    <w:p w:rsidR="006C4A20" w:rsidRPr="00413D9B" w:rsidRDefault="006C4A20" w:rsidP="0086012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13D9B">
        <w:rPr>
          <w:rFonts w:ascii="Times New Roman" w:hAnsi="Times New Roman" w:cs="Times New Roman"/>
          <w:b/>
          <w:sz w:val="24"/>
          <w:szCs w:val="24"/>
        </w:rPr>
        <w:t>Ответ:</w:t>
      </w:r>
      <w:r w:rsidR="00413D9B" w:rsidRPr="00413D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13D9B">
        <w:rPr>
          <w:rFonts w:ascii="Times New Roman" w:hAnsi="Times New Roman" w:cs="Times New Roman"/>
          <w:sz w:val="24"/>
          <w:szCs w:val="24"/>
        </w:rPr>
        <w:t xml:space="preserve">Согласно приложения №3 «Соглашения о порядке Соглашения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выпуском» от 18.06.2010 г., </w:t>
      </w:r>
      <w:proofErr w:type="spellStart"/>
      <w:r w:rsidRPr="00413D9B">
        <w:rPr>
          <w:rFonts w:ascii="Times New Roman" w:hAnsi="Times New Roman" w:cs="Times New Roman"/>
          <w:sz w:val="24"/>
          <w:szCs w:val="24"/>
        </w:rPr>
        <w:t>ратифицированного</w:t>
      </w:r>
      <w:r w:rsidRPr="00413D9B">
        <w:rPr>
          <w:rFonts w:ascii="Times New Roman" w:eastAsia="Times New Roman" w:hAnsi="Times New Roman" w:cs="Times New Roman"/>
          <w:vanish/>
          <w:sz w:val="24"/>
          <w:szCs w:val="24"/>
          <w:shd w:val="clear" w:color="auto" w:fill="DDDDDD"/>
          <w:lang w:eastAsia="ru-RU"/>
        </w:rPr>
        <w:t>Обновленный</w:t>
      </w:r>
      <w:r w:rsidRPr="00413D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Законом</w:t>
      </w:r>
      <w:proofErr w:type="spellEnd"/>
      <w:r w:rsidRPr="00413D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РК от 30 июня 2010 года № 314-IVТовары для личного пользования (за исключением транспортных средств, этилового спирта, алкогольных напитков, пива и неделимых товаров), ввозимые в течение календарного</w:t>
      </w:r>
      <w:proofErr w:type="gramEnd"/>
      <w:r w:rsidRPr="00413D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месяца в адрес одного получателя, таможенная стоимость которых не превышает сумму, эквивалентную 1000 евро, и вес не превышает 31 килограмма.</w:t>
      </w:r>
    </w:p>
    <w:p w:rsidR="00724BB0" w:rsidRPr="00413D9B" w:rsidRDefault="00724BB0" w:rsidP="006C4A20">
      <w:pPr>
        <w:spacing w:after="0" w:line="285" w:lineRule="atLeast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24BB0" w:rsidRPr="00860120" w:rsidRDefault="00724BB0" w:rsidP="00860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D9B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Pr="00860120">
        <w:rPr>
          <w:rFonts w:ascii="Times New Roman" w:hAnsi="Times New Roman" w:cs="Times New Roman"/>
          <w:sz w:val="24"/>
          <w:szCs w:val="24"/>
        </w:rPr>
        <w:t>В настоящее время живу в г</w:t>
      </w:r>
      <w:proofErr w:type="gramStart"/>
      <w:r w:rsidRPr="0086012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60120">
        <w:rPr>
          <w:rFonts w:ascii="Times New Roman" w:hAnsi="Times New Roman" w:cs="Times New Roman"/>
          <w:sz w:val="24"/>
          <w:szCs w:val="24"/>
        </w:rPr>
        <w:t>етропавловске. Имею в собственности легковое транспортное средство, состоящее в уполномоченном органе в сфере регистрации транспортных средств Есильского района (РОВД), т.к. раньше проживал там.</w:t>
      </w:r>
    </w:p>
    <w:p w:rsidR="00724BB0" w:rsidRPr="00860120" w:rsidRDefault="00724BB0" w:rsidP="00860120">
      <w:pPr>
        <w:pStyle w:val="a4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0120">
        <w:rPr>
          <w:rFonts w:ascii="Times New Roman" w:hAnsi="Times New Roman" w:cs="Times New Roman"/>
          <w:sz w:val="24"/>
          <w:szCs w:val="24"/>
        </w:rPr>
        <w:t xml:space="preserve">  Куда необходимо производить уплату в </w:t>
      </w:r>
      <w:proofErr w:type="spellStart"/>
      <w:r w:rsidRPr="00860120">
        <w:rPr>
          <w:rFonts w:ascii="Times New Roman" w:hAnsi="Times New Roman" w:cs="Times New Roman"/>
          <w:sz w:val="24"/>
          <w:szCs w:val="24"/>
        </w:rPr>
        <w:t>Есильский</w:t>
      </w:r>
      <w:proofErr w:type="spellEnd"/>
      <w:r w:rsidRPr="00860120">
        <w:rPr>
          <w:rFonts w:ascii="Times New Roman" w:hAnsi="Times New Roman" w:cs="Times New Roman"/>
          <w:sz w:val="24"/>
          <w:szCs w:val="24"/>
        </w:rPr>
        <w:t xml:space="preserve"> район или г</w:t>
      </w:r>
      <w:proofErr w:type="gramStart"/>
      <w:r w:rsidRPr="0086012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60120">
        <w:rPr>
          <w:rFonts w:ascii="Times New Roman" w:hAnsi="Times New Roman" w:cs="Times New Roman"/>
          <w:sz w:val="24"/>
          <w:szCs w:val="24"/>
        </w:rPr>
        <w:t>етропавловск ?</w:t>
      </w:r>
    </w:p>
    <w:p w:rsidR="00724BB0" w:rsidRPr="00413D9B" w:rsidRDefault="00724BB0" w:rsidP="00860120">
      <w:pPr>
        <w:spacing w:after="0" w:line="240" w:lineRule="auto"/>
        <w:jc w:val="both"/>
        <w:rPr>
          <w:rStyle w:val="s0"/>
          <w:sz w:val="24"/>
          <w:szCs w:val="24"/>
        </w:rPr>
      </w:pPr>
      <w:r w:rsidRPr="00413D9B">
        <w:rPr>
          <w:rFonts w:ascii="Times New Roman" w:hAnsi="Times New Roman" w:cs="Times New Roman"/>
          <w:b/>
          <w:sz w:val="24"/>
          <w:szCs w:val="24"/>
        </w:rPr>
        <w:t>Ответ:</w:t>
      </w:r>
      <w:r w:rsidRPr="00413D9B">
        <w:rPr>
          <w:rFonts w:ascii="Times New Roman" w:hAnsi="Times New Roman" w:cs="Times New Roman"/>
          <w:sz w:val="24"/>
          <w:szCs w:val="24"/>
        </w:rPr>
        <w:t xml:space="preserve"> Согласно п.3-1 ст. 369 Налогового кодекса РК </w:t>
      </w:r>
      <w:r w:rsidRPr="00413D9B">
        <w:rPr>
          <w:rStyle w:val="s0"/>
          <w:sz w:val="24"/>
          <w:szCs w:val="24"/>
        </w:rPr>
        <w:t>уплата налога физическими лицами производится по месту жительства.</w:t>
      </w:r>
    </w:p>
    <w:p w:rsidR="00860120" w:rsidRDefault="00860120" w:rsidP="00724B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4BB0" w:rsidRPr="00860120" w:rsidRDefault="00724BB0" w:rsidP="00860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3D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Вопрос: </w:t>
      </w:r>
      <w:r w:rsidRPr="00860120">
        <w:rPr>
          <w:rFonts w:ascii="Times New Roman" w:hAnsi="Times New Roman" w:cs="Times New Roman"/>
          <w:sz w:val="24"/>
          <w:szCs w:val="24"/>
        </w:rPr>
        <w:t xml:space="preserve">В течение, какого срока после представления в налоговый орган налогового заявления на подтверждение </w:t>
      </w:r>
      <w:proofErr w:type="spellStart"/>
      <w:r w:rsidRPr="00860120">
        <w:rPr>
          <w:rFonts w:ascii="Times New Roman" w:hAnsi="Times New Roman" w:cs="Times New Roman"/>
          <w:sz w:val="24"/>
          <w:szCs w:val="24"/>
        </w:rPr>
        <w:t>резидентства</w:t>
      </w:r>
      <w:proofErr w:type="spellEnd"/>
      <w:r w:rsidRPr="00860120">
        <w:rPr>
          <w:rFonts w:ascii="Times New Roman" w:hAnsi="Times New Roman" w:cs="Times New Roman"/>
          <w:sz w:val="24"/>
          <w:szCs w:val="24"/>
        </w:rPr>
        <w:t xml:space="preserve"> и за какой период выдается документ подтверждающий </w:t>
      </w:r>
      <w:proofErr w:type="spellStart"/>
      <w:r w:rsidRPr="00860120">
        <w:rPr>
          <w:rFonts w:ascii="Times New Roman" w:hAnsi="Times New Roman" w:cs="Times New Roman"/>
          <w:sz w:val="24"/>
          <w:szCs w:val="24"/>
        </w:rPr>
        <w:t>резидентство</w:t>
      </w:r>
      <w:proofErr w:type="spellEnd"/>
      <w:r w:rsidRPr="00860120">
        <w:rPr>
          <w:rFonts w:ascii="Times New Roman" w:hAnsi="Times New Roman" w:cs="Times New Roman"/>
          <w:sz w:val="24"/>
          <w:szCs w:val="24"/>
        </w:rPr>
        <w:t xml:space="preserve"> лица?</w:t>
      </w:r>
    </w:p>
    <w:p w:rsidR="00724BB0" w:rsidRPr="00413D9B" w:rsidRDefault="00860120" w:rsidP="00860120">
      <w:pPr>
        <w:pStyle w:val="a4"/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24BB0" w:rsidRPr="00413D9B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="00724BB0" w:rsidRPr="00413D9B">
        <w:rPr>
          <w:rFonts w:ascii="Times New Roman" w:hAnsi="Times New Roman" w:cs="Times New Roman"/>
          <w:sz w:val="24"/>
          <w:szCs w:val="24"/>
        </w:rPr>
        <w:t xml:space="preserve">Согласно п.4 ст. 225 Налогового кодекса РК по итогам рассмотрения налогового заявления на подтверждение </w:t>
      </w:r>
      <w:proofErr w:type="spellStart"/>
      <w:r w:rsidR="00724BB0" w:rsidRPr="00413D9B">
        <w:rPr>
          <w:rFonts w:ascii="Times New Roman" w:hAnsi="Times New Roman" w:cs="Times New Roman"/>
          <w:sz w:val="24"/>
          <w:szCs w:val="24"/>
        </w:rPr>
        <w:t>резидентства</w:t>
      </w:r>
      <w:proofErr w:type="spellEnd"/>
      <w:r w:rsidR="00724BB0" w:rsidRPr="00413D9B">
        <w:rPr>
          <w:rFonts w:ascii="Times New Roman" w:hAnsi="Times New Roman" w:cs="Times New Roman"/>
          <w:sz w:val="24"/>
          <w:szCs w:val="24"/>
        </w:rPr>
        <w:t xml:space="preserve"> налоговый орган в течение 15 календарных дней со дня его представления выдает лицу документ, подтверждающий его </w:t>
      </w:r>
      <w:proofErr w:type="spellStart"/>
      <w:r w:rsidR="00724BB0" w:rsidRPr="00413D9B">
        <w:rPr>
          <w:rFonts w:ascii="Times New Roman" w:hAnsi="Times New Roman" w:cs="Times New Roman"/>
          <w:sz w:val="24"/>
          <w:szCs w:val="24"/>
        </w:rPr>
        <w:t>резидентство</w:t>
      </w:r>
      <w:proofErr w:type="spellEnd"/>
      <w:r w:rsidR="00724BB0" w:rsidRPr="00413D9B">
        <w:rPr>
          <w:rFonts w:ascii="Times New Roman" w:hAnsi="Times New Roman" w:cs="Times New Roman"/>
          <w:sz w:val="24"/>
          <w:szCs w:val="24"/>
        </w:rPr>
        <w:t xml:space="preserve">. Налоговый орган подтверждает </w:t>
      </w:r>
      <w:proofErr w:type="spellStart"/>
      <w:r w:rsidR="00724BB0" w:rsidRPr="00413D9B">
        <w:rPr>
          <w:rFonts w:ascii="Times New Roman" w:hAnsi="Times New Roman" w:cs="Times New Roman"/>
          <w:sz w:val="24"/>
          <w:szCs w:val="24"/>
        </w:rPr>
        <w:t>резидентство</w:t>
      </w:r>
      <w:proofErr w:type="spellEnd"/>
      <w:r w:rsidR="00724BB0" w:rsidRPr="00413D9B">
        <w:rPr>
          <w:rFonts w:ascii="Times New Roman" w:hAnsi="Times New Roman" w:cs="Times New Roman"/>
          <w:sz w:val="24"/>
          <w:szCs w:val="24"/>
        </w:rPr>
        <w:t xml:space="preserve"> лица за каждый календарный год, указанный в </w:t>
      </w:r>
      <w:proofErr w:type="gramStart"/>
      <w:r w:rsidR="00724BB0" w:rsidRPr="00413D9B">
        <w:rPr>
          <w:rFonts w:ascii="Times New Roman" w:hAnsi="Times New Roman" w:cs="Times New Roman"/>
          <w:sz w:val="24"/>
          <w:szCs w:val="24"/>
        </w:rPr>
        <w:t>налоговом</w:t>
      </w:r>
      <w:proofErr w:type="gramEnd"/>
      <w:r w:rsidR="00724BB0" w:rsidRPr="00413D9B">
        <w:rPr>
          <w:rFonts w:ascii="Times New Roman" w:hAnsi="Times New Roman" w:cs="Times New Roman"/>
          <w:sz w:val="24"/>
          <w:szCs w:val="24"/>
        </w:rPr>
        <w:t xml:space="preserve"> заявление на подтверждение </w:t>
      </w:r>
      <w:proofErr w:type="spellStart"/>
      <w:r w:rsidR="00724BB0" w:rsidRPr="00413D9B">
        <w:rPr>
          <w:rFonts w:ascii="Times New Roman" w:hAnsi="Times New Roman" w:cs="Times New Roman"/>
          <w:sz w:val="24"/>
          <w:szCs w:val="24"/>
        </w:rPr>
        <w:t>резидентства</w:t>
      </w:r>
      <w:proofErr w:type="spellEnd"/>
      <w:r w:rsidR="00724BB0" w:rsidRPr="00413D9B">
        <w:rPr>
          <w:rFonts w:ascii="Times New Roman" w:hAnsi="Times New Roman" w:cs="Times New Roman"/>
          <w:sz w:val="24"/>
          <w:szCs w:val="24"/>
        </w:rPr>
        <w:t xml:space="preserve">, в пределах срока исковой давности, установленного статьей 46 Налогового кодекса РК. </w:t>
      </w:r>
      <w:r w:rsidR="00724BB0" w:rsidRPr="00413D9B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724BB0" w:rsidRPr="00413D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60120" w:rsidRDefault="00860120" w:rsidP="00E70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60120" w:rsidRDefault="00860120" w:rsidP="00E70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0DB7" w:rsidRPr="00860120" w:rsidRDefault="00E70DB7" w:rsidP="00E70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D9B">
        <w:rPr>
          <w:rFonts w:ascii="Times New Roman" w:hAnsi="Times New Roman" w:cs="Times New Roman"/>
          <w:b/>
          <w:sz w:val="24"/>
          <w:szCs w:val="24"/>
          <w:lang w:val="kk-KZ"/>
        </w:rPr>
        <w:t>Вопрос:</w:t>
      </w:r>
      <w:r w:rsidRPr="00413D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60120">
        <w:rPr>
          <w:rFonts w:ascii="Times New Roman" w:hAnsi="Times New Roman" w:cs="Times New Roman"/>
          <w:sz w:val="24"/>
          <w:szCs w:val="24"/>
        </w:rPr>
        <w:t xml:space="preserve">Какие налоговые заявления можно представить через </w:t>
      </w:r>
      <w:proofErr w:type="spellStart"/>
      <w:r w:rsidRPr="00860120">
        <w:rPr>
          <w:rFonts w:ascii="Times New Roman" w:hAnsi="Times New Roman" w:cs="Times New Roman"/>
          <w:sz w:val="24"/>
          <w:szCs w:val="24"/>
        </w:rPr>
        <w:t>Госкорпорацию</w:t>
      </w:r>
      <w:proofErr w:type="spellEnd"/>
      <w:r w:rsidRPr="00860120">
        <w:rPr>
          <w:rFonts w:ascii="Times New Roman" w:hAnsi="Times New Roman" w:cs="Times New Roman"/>
          <w:sz w:val="24"/>
          <w:szCs w:val="24"/>
        </w:rPr>
        <w:t xml:space="preserve">  «Правительство для граждан»?</w:t>
      </w:r>
    </w:p>
    <w:p w:rsidR="00E70DB7" w:rsidRPr="00413D9B" w:rsidRDefault="00E70DB7" w:rsidP="00E70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D9B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Pr="00413D9B">
        <w:rPr>
          <w:rFonts w:ascii="Times New Roman" w:hAnsi="Times New Roman" w:cs="Times New Roman"/>
          <w:sz w:val="24"/>
          <w:szCs w:val="24"/>
        </w:rPr>
        <w:t>Совместным приказом Министерства финансов Республики Казахстан от 08.12.2015г. №630 и Министерства по инвестициям и развитию Республики Казахстан от 09.12.2015г. №1189 утвержден  нижеследующий перечень налоговых заявлений, представляемых на альтернативной основе  через  Государственную корпорацию «Правительство для граждан»:</w:t>
      </w:r>
    </w:p>
    <w:p w:rsidR="00E70DB7" w:rsidRPr="00413D9B" w:rsidRDefault="00E70DB7" w:rsidP="00E70DB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3D9B">
        <w:rPr>
          <w:rFonts w:ascii="Times New Roman" w:hAnsi="Times New Roman" w:cs="Times New Roman"/>
          <w:sz w:val="24"/>
          <w:szCs w:val="24"/>
        </w:rPr>
        <w:t>Налоговое заявление о регистрационном учете индивидуального предпринимателя, частного нотариуса, частного судебного исполнителя, адвоката, профессионального медиатора;</w:t>
      </w:r>
    </w:p>
    <w:p w:rsidR="00E70DB7" w:rsidRPr="00413D9B" w:rsidRDefault="00E70DB7" w:rsidP="00E70DB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3D9B">
        <w:rPr>
          <w:rFonts w:ascii="Times New Roman" w:hAnsi="Times New Roman" w:cs="Times New Roman"/>
          <w:sz w:val="24"/>
          <w:szCs w:val="24"/>
        </w:rPr>
        <w:lastRenderedPageBreak/>
        <w:t>Налоговое заявление о приостановлении (продлении, возобновлении) представления налоговой отчетности;</w:t>
      </w:r>
    </w:p>
    <w:p w:rsidR="00E70DB7" w:rsidRPr="00413D9B" w:rsidRDefault="00E70DB7" w:rsidP="00E70DB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3D9B">
        <w:rPr>
          <w:rFonts w:ascii="Times New Roman" w:hAnsi="Times New Roman" w:cs="Times New Roman"/>
          <w:sz w:val="24"/>
          <w:szCs w:val="24"/>
        </w:rPr>
        <w:t>Налоговое заявление налогоплательщика (налогового агента) об отзыве налоговой отчетности;</w:t>
      </w:r>
    </w:p>
    <w:p w:rsidR="00E70DB7" w:rsidRPr="00413D9B" w:rsidRDefault="00E70DB7" w:rsidP="00E70DB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3D9B">
        <w:rPr>
          <w:rFonts w:ascii="Times New Roman" w:hAnsi="Times New Roman" w:cs="Times New Roman"/>
          <w:sz w:val="24"/>
          <w:szCs w:val="24"/>
        </w:rPr>
        <w:t>Налоговое заявление на получение выписки из лицевого счета о состоянии расчетов с бюджетом по исполнению налогового обязательства, а также обязательств по исчислению, удержанию и перечислению обязательных пенсионных взносов, обязательных профессиональных пенсионных взносов, исчислению и уплате социальных отчислений;</w:t>
      </w:r>
    </w:p>
    <w:p w:rsidR="00E70DB7" w:rsidRPr="00413D9B" w:rsidRDefault="00E70DB7" w:rsidP="00E70DB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3D9B">
        <w:rPr>
          <w:rFonts w:ascii="Times New Roman" w:hAnsi="Times New Roman" w:cs="Times New Roman"/>
          <w:sz w:val="24"/>
          <w:szCs w:val="24"/>
        </w:rPr>
        <w:t>Налоговое заявление о постановке на регистрационный учет;</w:t>
      </w:r>
    </w:p>
    <w:p w:rsidR="00E70DB7" w:rsidRPr="00413D9B" w:rsidRDefault="00E70DB7" w:rsidP="00E70DB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3D9B">
        <w:rPr>
          <w:rFonts w:ascii="Times New Roman" w:hAnsi="Times New Roman" w:cs="Times New Roman"/>
          <w:sz w:val="24"/>
          <w:szCs w:val="24"/>
        </w:rPr>
        <w:t>Налоговое заявление на проведение зачета и (или) возврата налогов, других обязательных платежей, таможенных платежей, пеней и штрафов;</w:t>
      </w:r>
    </w:p>
    <w:p w:rsidR="00E70DB7" w:rsidRPr="00413D9B" w:rsidRDefault="00E70DB7" w:rsidP="00E70DB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3D9B">
        <w:rPr>
          <w:rFonts w:ascii="Times New Roman" w:hAnsi="Times New Roman" w:cs="Times New Roman"/>
          <w:sz w:val="24"/>
          <w:szCs w:val="24"/>
        </w:rPr>
        <w:t>Налоговое заявление о регистрационном учете в качестве налогоплательщика, осуществляющего деятельность по производству бензина (кроме авиационного), дизельного топлива, по оптовой и (или) розничной реализации бензина (кроме авиационного), дизельного топлива;</w:t>
      </w:r>
    </w:p>
    <w:p w:rsidR="00E70DB7" w:rsidRPr="00413D9B" w:rsidRDefault="00E70DB7" w:rsidP="00E70DB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3D9B">
        <w:rPr>
          <w:rFonts w:ascii="Times New Roman" w:hAnsi="Times New Roman" w:cs="Times New Roman"/>
          <w:sz w:val="24"/>
          <w:szCs w:val="24"/>
        </w:rPr>
        <w:t>Налоговое заявление о регистрационном учете в качестве налогоплательщика, осуществляющего деятельность по производству и (или) оптовой реализации табачных изделий;</w:t>
      </w:r>
    </w:p>
    <w:p w:rsidR="00E70DB7" w:rsidRPr="00413D9B" w:rsidRDefault="00E70DB7" w:rsidP="00E70DB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3D9B">
        <w:rPr>
          <w:rFonts w:ascii="Times New Roman" w:hAnsi="Times New Roman" w:cs="Times New Roman"/>
          <w:sz w:val="24"/>
          <w:szCs w:val="24"/>
        </w:rPr>
        <w:t>Налоговое заявление о регистрационном учете в качестве налогоплательщика, осуществляющего деятельность по производству этилового спирта и (или) алкогольной продукции, оптовой и (или) розничной реализации алкогольной продукции;</w:t>
      </w:r>
    </w:p>
    <w:p w:rsidR="00E70DB7" w:rsidRPr="00413D9B" w:rsidRDefault="00E70DB7" w:rsidP="00E70DB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3D9B">
        <w:rPr>
          <w:rFonts w:ascii="Times New Roman" w:hAnsi="Times New Roman" w:cs="Times New Roman"/>
          <w:sz w:val="24"/>
          <w:szCs w:val="24"/>
        </w:rPr>
        <w:t xml:space="preserve"> Налоговое заявление о регистрационном учете в качестве налогоплательщика, осуществляющего деятельность - игорный бизнес;</w:t>
      </w:r>
    </w:p>
    <w:p w:rsidR="00E70DB7" w:rsidRPr="00413D9B" w:rsidRDefault="00E70DB7" w:rsidP="00E70DB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3D9B">
        <w:rPr>
          <w:rFonts w:ascii="Times New Roman" w:hAnsi="Times New Roman" w:cs="Times New Roman"/>
          <w:sz w:val="24"/>
          <w:szCs w:val="24"/>
        </w:rPr>
        <w:t xml:space="preserve">Налоговое заявление о регистрационном учете в качестве налогоплательщика, осуществляющего деятельность - услуги с использованием игровых автоматов без выигрыша, персональных компьютеров для игр, игровых дорожек, </w:t>
      </w:r>
      <w:proofErr w:type="spellStart"/>
      <w:r w:rsidRPr="00413D9B">
        <w:rPr>
          <w:rFonts w:ascii="Times New Roman" w:hAnsi="Times New Roman" w:cs="Times New Roman"/>
          <w:sz w:val="24"/>
          <w:szCs w:val="24"/>
        </w:rPr>
        <w:t>картов</w:t>
      </w:r>
      <w:proofErr w:type="spellEnd"/>
      <w:r w:rsidRPr="00413D9B">
        <w:rPr>
          <w:rFonts w:ascii="Times New Roman" w:hAnsi="Times New Roman" w:cs="Times New Roman"/>
          <w:sz w:val="24"/>
          <w:szCs w:val="24"/>
        </w:rPr>
        <w:t>, бильярдных столов;</w:t>
      </w:r>
    </w:p>
    <w:p w:rsidR="00E70DB7" w:rsidRPr="00413D9B" w:rsidRDefault="00E70DB7" w:rsidP="00E70DB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3D9B">
        <w:rPr>
          <w:rFonts w:ascii="Times New Roman" w:hAnsi="Times New Roman" w:cs="Times New Roman"/>
          <w:sz w:val="24"/>
          <w:szCs w:val="24"/>
        </w:rPr>
        <w:t xml:space="preserve"> Налоговое заявление на получение подтверждения налогового </w:t>
      </w:r>
      <w:proofErr w:type="spellStart"/>
      <w:r w:rsidRPr="00413D9B">
        <w:rPr>
          <w:rFonts w:ascii="Times New Roman" w:hAnsi="Times New Roman" w:cs="Times New Roman"/>
          <w:sz w:val="24"/>
          <w:szCs w:val="24"/>
        </w:rPr>
        <w:t>резидентства</w:t>
      </w:r>
      <w:proofErr w:type="spellEnd"/>
      <w:r w:rsidRPr="00413D9B">
        <w:rPr>
          <w:rFonts w:ascii="Times New Roman" w:hAnsi="Times New Roman" w:cs="Times New Roman"/>
          <w:sz w:val="24"/>
          <w:szCs w:val="24"/>
        </w:rPr>
        <w:t>;</w:t>
      </w:r>
    </w:p>
    <w:p w:rsidR="00E70DB7" w:rsidRPr="00413D9B" w:rsidRDefault="00E70DB7" w:rsidP="00E70DB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3D9B">
        <w:rPr>
          <w:rFonts w:ascii="Times New Roman" w:hAnsi="Times New Roman" w:cs="Times New Roman"/>
          <w:sz w:val="24"/>
          <w:szCs w:val="24"/>
        </w:rPr>
        <w:t xml:space="preserve"> Налоговое заявление о регистрационном учете электронного налогоплательщика;</w:t>
      </w:r>
    </w:p>
    <w:p w:rsidR="00E70DB7" w:rsidRPr="00413D9B" w:rsidRDefault="00E70DB7" w:rsidP="00E70DB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3D9B">
        <w:rPr>
          <w:rFonts w:ascii="Times New Roman" w:hAnsi="Times New Roman" w:cs="Times New Roman"/>
          <w:sz w:val="24"/>
          <w:szCs w:val="24"/>
        </w:rPr>
        <w:t xml:space="preserve"> Заявление об  изменении срока уплаты налога на добавленную стоимость на импортируемые товары;</w:t>
      </w:r>
    </w:p>
    <w:p w:rsidR="00E70DB7" w:rsidRPr="00413D9B" w:rsidRDefault="00E70DB7" w:rsidP="00E70DB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3D9B">
        <w:rPr>
          <w:rFonts w:ascii="Times New Roman" w:hAnsi="Times New Roman" w:cs="Times New Roman"/>
          <w:sz w:val="24"/>
          <w:szCs w:val="24"/>
        </w:rPr>
        <w:t xml:space="preserve"> Налоговое заявление на получение справки о суммах полученных доходов из источников в Республике Казахстан и удержанных (уплаченных) налогов.</w:t>
      </w:r>
    </w:p>
    <w:p w:rsidR="00E70DB7" w:rsidRPr="00413D9B" w:rsidRDefault="00E70DB7" w:rsidP="00E70DB7">
      <w:pPr>
        <w:pStyle w:val="a4"/>
        <w:ind w:left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3D9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413D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22E82" w:rsidRPr="00413D9B" w:rsidRDefault="00522E82" w:rsidP="00860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D9B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413D9B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413D9B">
        <w:rPr>
          <w:rFonts w:ascii="Times New Roman" w:hAnsi="Times New Roman" w:cs="Times New Roman"/>
          <w:sz w:val="24"/>
          <w:szCs w:val="24"/>
        </w:rPr>
        <w:t>течение</w:t>
      </w:r>
      <w:proofErr w:type="gramEnd"/>
      <w:r w:rsidRPr="00413D9B">
        <w:rPr>
          <w:rFonts w:ascii="Times New Roman" w:hAnsi="Times New Roman" w:cs="Times New Roman"/>
          <w:sz w:val="24"/>
          <w:szCs w:val="24"/>
        </w:rPr>
        <w:t xml:space="preserve"> какого времени действительна справка об отсутствии задолженности по таможенным платежам и налогам?</w:t>
      </w:r>
    </w:p>
    <w:p w:rsidR="00522E82" w:rsidRPr="00413D9B" w:rsidRDefault="00522E82" w:rsidP="00860120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3D9B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Pr="00413D9B">
        <w:rPr>
          <w:rFonts w:ascii="Times New Roman" w:hAnsi="Times New Roman" w:cs="Times New Roman"/>
          <w:sz w:val="24"/>
          <w:szCs w:val="24"/>
        </w:rPr>
        <w:t xml:space="preserve">Справка об отсутствии задолженности по таможенным платежам и налогам действительна в течение </w:t>
      </w:r>
      <w:r w:rsidRPr="00413D9B">
        <w:rPr>
          <w:rFonts w:ascii="Times New Roman" w:hAnsi="Times New Roman" w:cs="Times New Roman"/>
          <w:sz w:val="24"/>
          <w:szCs w:val="24"/>
          <w:u w:val="single"/>
        </w:rPr>
        <w:t>тридцати календарных дней с момента ее выдачи.</w:t>
      </w:r>
    </w:p>
    <w:p w:rsidR="003D039A" w:rsidRPr="00413D9B" w:rsidRDefault="003D039A" w:rsidP="00860120">
      <w:pPr>
        <w:pStyle w:val="a4"/>
        <w:spacing w:after="0" w:line="240" w:lineRule="auto"/>
        <w:ind w:left="284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39A" w:rsidRPr="00413D9B" w:rsidRDefault="00860120" w:rsidP="00860120">
      <w:pPr>
        <w:pStyle w:val="a4"/>
        <w:spacing w:after="0" w:line="240" w:lineRule="auto"/>
        <w:ind w:left="0" w:hanging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D039A" w:rsidRPr="00413D9B">
        <w:rPr>
          <w:rFonts w:ascii="Times New Roman" w:hAnsi="Times New Roman" w:cs="Times New Roman"/>
          <w:b/>
          <w:sz w:val="24"/>
          <w:szCs w:val="24"/>
        </w:rPr>
        <w:t>Вопрос:</w:t>
      </w:r>
      <w:r w:rsidR="003D039A" w:rsidRPr="00413D9B">
        <w:rPr>
          <w:rFonts w:ascii="Times New Roman" w:hAnsi="Times New Roman" w:cs="Times New Roman"/>
          <w:sz w:val="24"/>
          <w:szCs w:val="24"/>
        </w:rPr>
        <w:t xml:space="preserve"> Каким образом можно вернуть излишне уплаченные суммы таможенных платежей и налогов?</w:t>
      </w:r>
    </w:p>
    <w:p w:rsidR="003D039A" w:rsidRPr="00413D9B" w:rsidRDefault="00860120" w:rsidP="00860120">
      <w:pPr>
        <w:pStyle w:val="a4"/>
        <w:ind w:left="0" w:hanging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D039A" w:rsidRPr="00413D9B">
        <w:rPr>
          <w:rFonts w:ascii="Times New Roman" w:hAnsi="Times New Roman" w:cs="Times New Roman"/>
          <w:b/>
          <w:sz w:val="24"/>
          <w:szCs w:val="24"/>
        </w:rPr>
        <w:t>Ответ:</w:t>
      </w:r>
      <w:r w:rsidR="003D039A" w:rsidRPr="00413D9B">
        <w:rPr>
          <w:rFonts w:ascii="Times New Roman" w:hAnsi="Times New Roman" w:cs="Times New Roman"/>
          <w:sz w:val="24"/>
          <w:szCs w:val="24"/>
        </w:rPr>
        <w:t xml:space="preserve"> Для возврата излишне уплаченных сумм таможенных платежей и налогов необходимо обратиться в орган государственных </w:t>
      </w:r>
      <w:proofErr w:type="spellStart"/>
      <w:r w:rsidR="003D039A" w:rsidRPr="00413D9B">
        <w:rPr>
          <w:rFonts w:ascii="Times New Roman" w:hAnsi="Times New Roman" w:cs="Times New Roman"/>
          <w:sz w:val="24"/>
          <w:szCs w:val="24"/>
        </w:rPr>
        <w:t>доходов-бенефициар</w:t>
      </w:r>
      <w:proofErr w:type="spellEnd"/>
      <w:r w:rsidR="003D039A" w:rsidRPr="00413D9B">
        <w:rPr>
          <w:rFonts w:ascii="Times New Roman" w:hAnsi="Times New Roman" w:cs="Times New Roman"/>
          <w:sz w:val="24"/>
          <w:szCs w:val="24"/>
        </w:rPr>
        <w:t xml:space="preserve"> по месту регистрации органа государственных доходов, в котором было совершено таможенное декларирование, таможенное </w:t>
      </w:r>
      <w:r w:rsidR="003D039A" w:rsidRPr="00413D9B">
        <w:rPr>
          <w:rFonts w:ascii="Times New Roman" w:hAnsi="Times New Roman" w:cs="Times New Roman"/>
          <w:sz w:val="24"/>
          <w:szCs w:val="24"/>
        </w:rPr>
        <w:lastRenderedPageBreak/>
        <w:t>сопровождение товаров и транспортных средств, принято предварительное решение (</w:t>
      </w:r>
      <w:r w:rsidR="003D039A" w:rsidRPr="00413D9B">
        <w:rPr>
          <w:rFonts w:ascii="Times New Roman" w:hAnsi="Times New Roman" w:cs="Times New Roman"/>
          <w:i/>
          <w:sz w:val="24"/>
          <w:szCs w:val="24"/>
        </w:rPr>
        <w:t>Управление государственных доходов по г</w:t>
      </w:r>
      <w:proofErr w:type="gramStart"/>
      <w:r w:rsidR="003D039A" w:rsidRPr="00413D9B">
        <w:rPr>
          <w:rFonts w:ascii="Times New Roman" w:hAnsi="Times New Roman" w:cs="Times New Roman"/>
          <w:i/>
          <w:sz w:val="24"/>
          <w:szCs w:val="24"/>
        </w:rPr>
        <w:t>.П</w:t>
      </w:r>
      <w:proofErr w:type="gramEnd"/>
      <w:r w:rsidR="003D039A" w:rsidRPr="00413D9B">
        <w:rPr>
          <w:rFonts w:ascii="Times New Roman" w:hAnsi="Times New Roman" w:cs="Times New Roman"/>
          <w:i/>
          <w:sz w:val="24"/>
          <w:szCs w:val="24"/>
        </w:rPr>
        <w:t>етропавловск</w:t>
      </w:r>
      <w:r w:rsidR="003D039A" w:rsidRPr="00413D9B">
        <w:rPr>
          <w:rFonts w:ascii="Times New Roman" w:hAnsi="Times New Roman" w:cs="Times New Roman"/>
          <w:sz w:val="24"/>
          <w:szCs w:val="24"/>
        </w:rPr>
        <w:t xml:space="preserve">), с налоговым заявлением на проведение зачета и возврата налогов, других обязательных платежей, таможенных платежей, пеней и штрафов. </w:t>
      </w:r>
      <w:r w:rsidR="003D039A" w:rsidRPr="00413D9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Налоговое заявление предоставляется </w:t>
      </w:r>
      <w:r w:rsidR="003D039A" w:rsidRPr="00413D9B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по установленной форме №20</w:t>
      </w:r>
      <w:r w:rsidR="003D039A" w:rsidRPr="00413D9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</w:t>
      </w:r>
      <w:r w:rsidR="003D039A" w:rsidRPr="00413D9B">
        <w:rPr>
          <w:rStyle w:val="s0"/>
          <w:rFonts w:eastAsia="Calibri"/>
          <w:sz w:val="24"/>
          <w:szCs w:val="24"/>
        </w:rPr>
        <w:t xml:space="preserve">утвержденной приказом Министра финансов РК от 31.12.2014г. №604 </w:t>
      </w:r>
      <w:r w:rsidR="003D039A" w:rsidRPr="00413D9B">
        <w:rPr>
          <w:rFonts w:ascii="Times New Roman" w:eastAsia="Calibri" w:hAnsi="Times New Roman" w:cs="Times New Roman"/>
          <w:bCs/>
          <w:sz w:val="24"/>
          <w:szCs w:val="24"/>
        </w:rPr>
        <w:t>«Об утверждении форм налоговых заявлений».</w:t>
      </w:r>
    </w:p>
    <w:p w:rsidR="003D039A" w:rsidRPr="00413D9B" w:rsidRDefault="003D039A" w:rsidP="00860120">
      <w:pPr>
        <w:pStyle w:val="a4"/>
        <w:ind w:left="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D9B">
        <w:rPr>
          <w:rFonts w:ascii="Times New Roman" w:hAnsi="Times New Roman" w:cs="Times New Roman"/>
          <w:sz w:val="24"/>
          <w:szCs w:val="24"/>
        </w:rPr>
        <w:t>Возврат излишне уплаченных сумм таможенных платежей и налогов производится в течение пятнадцати рабочих дней со дня подачи заявления на возврат.</w:t>
      </w:r>
    </w:p>
    <w:p w:rsidR="003D039A" w:rsidRPr="00413D9B" w:rsidRDefault="003D039A" w:rsidP="00860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D9B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413D9B">
        <w:rPr>
          <w:rFonts w:ascii="Times New Roman" w:hAnsi="Times New Roman" w:cs="Times New Roman"/>
          <w:sz w:val="24"/>
          <w:szCs w:val="24"/>
        </w:rPr>
        <w:t xml:space="preserve"> Как произвести возврат ошибочно уплаченного административного штрафа за нарушение ПДД (КБК 204106), если уплата его производилась на БИН 141140001051 ДГД по СКО?</w:t>
      </w:r>
    </w:p>
    <w:p w:rsidR="003D039A" w:rsidRPr="00413D9B" w:rsidRDefault="003D039A" w:rsidP="003D039A">
      <w:pPr>
        <w:jc w:val="both"/>
        <w:rPr>
          <w:rFonts w:ascii="Times New Roman" w:hAnsi="Times New Roman" w:cs="Times New Roman"/>
          <w:sz w:val="24"/>
          <w:szCs w:val="24"/>
        </w:rPr>
      </w:pPr>
      <w:r w:rsidRPr="00413D9B">
        <w:rPr>
          <w:rFonts w:ascii="Times New Roman" w:hAnsi="Times New Roman" w:cs="Times New Roman"/>
          <w:b/>
          <w:sz w:val="24"/>
          <w:szCs w:val="24"/>
        </w:rPr>
        <w:t>Ответ:</w:t>
      </w:r>
      <w:r w:rsidRPr="00413D9B">
        <w:rPr>
          <w:rFonts w:ascii="Times New Roman" w:hAnsi="Times New Roman" w:cs="Times New Roman"/>
          <w:sz w:val="24"/>
          <w:szCs w:val="24"/>
        </w:rPr>
        <w:t xml:space="preserve"> Для осуществления возврата административного штрафа, уплаченного за нарушение ПДД, Вам необходимо обратиться в Департамент внутренних дел </w:t>
      </w:r>
      <w:r w:rsidRPr="00413D9B">
        <w:rPr>
          <w:rFonts w:ascii="Times New Roman" w:hAnsi="Times New Roman" w:cs="Times New Roman"/>
          <w:spacing w:val="2"/>
          <w:sz w:val="24"/>
          <w:szCs w:val="24"/>
        </w:rPr>
        <w:t>Северо-Казахстанской области, по адресу: г.</w:t>
      </w:r>
      <w:r w:rsidR="00A979A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3D9B">
        <w:rPr>
          <w:rFonts w:ascii="Times New Roman" w:hAnsi="Times New Roman" w:cs="Times New Roman"/>
          <w:spacing w:val="2"/>
          <w:sz w:val="24"/>
          <w:szCs w:val="24"/>
        </w:rPr>
        <w:t xml:space="preserve">Петропавловск, </w:t>
      </w:r>
      <w:proofErr w:type="spellStart"/>
      <w:r w:rsidRPr="00413D9B">
        <w:rPr>
          <w:rFonts w:ascii="Times New Roman" w:hAnsi="Times New Roman" w:cs="Times New Roman"/>
          <w:spacing w:val="2"/>
          <w:sz w:val="24"/>
          <w:szCs w:val="24"/>
        </w:rPr>
        <w:t>ул</w:t>
      </w:r>
      <w:proofErr w:type="gramStart"/>
      <w:r w:rsidRPr="00413D9B">
        <w:rPr>
          <w:rFonts w:ascii="Times New Roman" w:hAnsi="Times New Roman" w:cs="Times New Roman"/>
          <w:spacing w:val="2"/>
          <w:sz w:val="24"/>
          <w:szCs w:val="24"/>
        </w:rPr>
        <w:t>.А</w:t>
      </w:r>
      <w:proofErr w:type="gramEnd"/>
      <w:r w:rsidRPr="00413D9B">
        <w:rPr>
          <w:rFonts w:ascii="Times New Roman" w:hAnsi="Times New Roman" w:cs="Times New Roman"/>
          <w:spacing w:val="2"/>
          <w:sz w:val="24"/>
          <w:szCs w:val="24"/>
        </w:rPr>
        <w:t>лма-Атинская</w:t>
      </w:r>
      <w:proofErr w:type="spellEnd"/>
      <w:r w:rsidRPr="00413D9B">
        <w:rPr>
          <w:rFonts w:ascii="Times New Roman" w:hAnsi="Times New Roman" w:cs="Times New Roman"/>
          <w:spacing w:val="2"/>
          <w:sz w:val="24"/>
          <w:szCs w:val="24"/>
        </w:rPr>
        <w:t>, 55, с письменным заявлением с приложением платежного документа (квитанции, платежного поручения и т.д.) об уплате административного штрафа</w:t>
      </w:r>
      <w:r w:rsidRPr="00413D9B">
        <w:rPr>
          <w:rFonts w:ascii="Times New Roman" w:hAnsi="Times New Roman" w:cs="Times New Roman"/>
          <w:sz w:val="24"/>
          <w:szCs w:val="24"/>
        </w:rPr>
        <w:t>.</w:t>
      </w:r>
    </w:p>
    <w:p w:rsidR="00DA4870" w:rsidRPr="00860120" w:rsidRDefault="00DA4870" w:rsidP="00DA4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120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860120">
        <w:rPr>
          <w:rFonts w:ascii="Times New Roman" w:hAnsi="Times New Roman" w:cs="Times New Roman"/>
          <w:sz w:val="24"/>
          <w:szCs w:val="24"/>
        </w:rPr>
        <w:t xml:space="preserve"> В какой срок производится возврат излишне уплаченной суммы налога?</w:t>
      </w:r>
    </w:p>
    <w:p w:rsidR="00DA4870" w:rsidRPr="00413D9B" w:rsidRDefault="00DA4870" w:rsidP="00DA4870">
      <w:pPr>
        <w:jc w:val="both"/>
        <w:rPr>
          <w:rFonts w:ascii="Times New Roman" w:hAnsi="Times New Roman" w:cs="Times New Roman"/>
          <w:sz w:val="24"/>
          <w:szCs w:val="24"/>
        </w:rPr>
      </w:pPr>
      <w:r w:rsidRPr="00860120">
        <w:rPr>
          <w:rFonts w:ascii="Times New Roman" w:hAnsi="Times New Roman" w:cs="Times New Roman"/>
          <w:b/>
          <w:sz w:val="24"/>
          <w:szCs w:val="24"/>
        </w:rPr>
        <w:t>Ответ:</w:t>
      </w:r>
      <w:r w:rsidRPr="00413D9B">
        <w:rPr>
          <w:rFonts w:ascii="Times New Roman" w:hAnsi="Times New Roman" w:cs="Times New Roman"/>
          <w:sz w:val="24"/>
          <w:szCs w:val="24"/>
        </w:rPr>
        <w:t xml:space="preserve"> Возврат излишне уплаченной суммы налога, платы, сбора и пени производится в течение пятнадцати рабочих дней со дня подачи заявления на возврат.</w:t>
      </w:r>
    </w:p>
    <w:p w:rsidR="00A55B3F" w:rsidRPr="00860120" w:rsidRDefault="00A55B3F" w:rsidP="00A55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120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860120">
        <w:rPr>
          <w:rFonts w:ascii="Times New Roman" w:hAnsi="Times New Roman" w:cs="Times New Roman"/>
          <w:sz w:val="24"/>
          <w:szCs w:val="24"/>
        </w:rPr>
        <w:t xml:space="preserve"> Как можно произвести сверку расчетов по таможенным платежам и налогам и подписать акт сверки?</w:t>
      </w:r>
    </w:p>
    <w:p w:rsidR="00A55B3F" w:rsidRPr="00413D9B" w:rsidRDefault="00A55B3F" w:rsidP="00860120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0120">
        <w:rPr>
          <w:rFonts w:ascii="Times New Roman" w:hAnsi="Times New Roman" w:cs="Times New Roman"/>
          <w:b/>
          <w:sz w:val="24"/>
          <w:szCs w:val="24"/>
        </w:rPr>
        <w:t>Ответ:</w:t>
      </w:r>
      <w:r w:rsidRPr="00413D9B">
        <w:rPr>
          <w:rFonts w:ascii="Times New Roman" w:hAnsi="Times New Roman" w:cs="Times New Roman"/>
          <w:sz w:val="24"/>
          <w:szCs w:val="24"/>
        </w:rPr>
        <w:t xml:space="preserve"> Для проведения сверки расчетов по таможенным пошлинам, налогам, таможенным сборам и пеням Вам необходимо обратиться с заявлением в произвольной форме в Департамент государственных доходов по СКО, по адресу: г</w:t>
      </w:r>
      <w:proofErr w:type="gramStart"/>
      <w:r w:rsidRPr="00413D9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13D9B">
        <w:rPr>
          <w:rFonts w:ascii="Times New Roman" w:hAnsi="Times New Roman" w:cs="Times New Roman"/>
          <w:sz w:val="24"/>
          <w:szCs w:val="24"/>
        </w:rPr>
        <w:t xml:space="preserve">етропавловск, </w:t>
      </w:r>
      <w:proofErr w:type="spellStart"/>
      <w:r w:rsidRPr="00413D9B">
        <w:rPr>
          <w:rFonts w:ascii="Times New Roman" w:hAnsi="Times New Roman" w:cs="Times New Roman"/>
          <w:sz w:val="24"/>
          <w:szCs w:val="24"/>
        </w:rPr>
        <w:t>ул.К.Сутюшева</w:t>
      </w:r>
      <w:proofErr w:type="spellEnd"/>
      <w:r w:rsidRPr="00413D9B">
        <w:rPr>
          <w:rFonts w:ascii="Times New Roman" w:hAnsi="Times New Roman" w:cs="Times New Roman"/>
          <w:sz w:val="24"/>
          <w:szCs w:val="24"/>
        </w:rPr>
        <w:t xml:space="preserve">, 56.  </w:t>
      </w:r>
    </w:p>
    <w:p w:rsidR="00A55B3F" w:rsidRPr="00413D9B" w:rsidRDefault="00A55B3F" w:rsidP="00AC0CFB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3D9B">
        <w:rPr>
          <w:rFonts w:ascii="Times New Roman" w:hAnsi="Times New Roman" w:cs="Times New Roman"/>
          <w:sz w:val="24"/>
          <w:szCs w:val="24"/>
        </w:rPr>
        <w:t>Срок оказания данной государственной услуги – 10 рабочих дней с момента подачи заявления.</w:t>
      </w:r>
    </w:p>
    <w:p w:rsidR="00A55B3F" w:rsidRPr="00413D9B" w:rsidRDefault="00A55B3F" w:rsidP="00A55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8FA" w:rsidRPr="00D345E2" w:rsidRDefault="004C48FA" w:rsidP="004C48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5E2">
        <w:rPr>
          <w:rFonts w:ascii="Times New Roman" w:eastAsia="Calibri" w:hAnsi="Times New Roman" w:cs="Times New Roman"/>
          <w:b/>
          <w:sz w:val="24"/>
          <w:szCs w:val="24"/>
        </w:rPr>
        <w:t>Вопрос:</w:t>
      </w:r>
      <w:r w:rsidRPr="00D345E2">
        <w:rPr>
          <w:rFonts w:ascii="Times New Roman" w:eastAsia="Calibri" w:hAnsi="Times New Roman" w:cs="Times New Roman"/>
          <w:sz w:val="24"/>
          <w:szCs w:val="24"/>
        </w:rPr>
        <w:t xml:space="preserve"> Являются ли физические лица плательщиками НДС на импорт при ввозе товаров из Российской Федерации на территорию Республики Казахстан?</w:t>
      </w:r>
    </w:p>
    <w:p w:rsidR="004C48FA" w:rsidRPr="00D345E2" w:rsidRDefault="004C48FA" w:rsidP="004C48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5E2">
        <w:rPr>
          <w:rFonts w:ascii="Times New Roman" w:eastAsia="Calibri" w:hAnsi="Times New Roman" w:cs="Times New Roman"/>
          <w:b/>
          <w:sz w:val="24"/>
          <w:szCs w:val="24"/>
        </w:rPr>
        <w:t>Ответ:</w:t>
      </w:r>
      <w:r w:rsidRPr="00D345E2">
        <w:rPr>
          <w:rFonts w:ascii="Times New Roman" w:eastAsia="Calibri" w:hAnsi="Times New Roman" w:cs="Times New Roman"/>
          <w:sz w:val="24"/>
          <w:szCs w:val="24"/>
        </w:rPr>
        <w:t xml:space="preserve"> Если физическое лицо импортирует товары не в целях предпринимательской деятельности (для собственных нужд), то НДС на импорт не уплачивается и, соответственно, наоборот: если товар приобретен для целей предпринимательской деятельности, то у физического лица возникает налоговое обязательство по уплате НДС на импорт. Критерии отнесения товаров к импортируемым в целях предпринимательской деятельности устанавливаются уполномоченным органом.</w:t>
      </w:r>
    </w:p>
    <w:p w:rsidR="00E70DB7" w:rsidRPr="00D345E2" w:rsidRDefault="00E70DB7" w:rsidP="00E70DB7">
      <w:pPr>
        <w:spacing w:after="0" w:line="28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48FA" w:rsidRPr="00D345E2" w:rsidRDefault="004C48FA" w:rsidP="00E70DB7">
      <w:pPr>
        <w:spacing w:after="0" w:line="285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4C48FA" w:rsidRPr="00D345E2" w:rsidSect="0097243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D00E3"/>
    <w:multiLevelType w:val="hybridMultilevel"/>
    <w:tmpl w:val="B6AC6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E1CF8"/>
    <w:multiLevelType w:val="hybridMultilevel"/>
    <w:tmpl w:val="C62AB6CC"/>
    <w:lvl w:ilvl="0" w:tplc="156AF0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6C3BC8"/>
    <w:multiLevelType w:val="hybridMultilevel"/>
    <w:tmpl w:val="4C081F44"/>
    <w:lvl w:ilvl="0" w:tplc="8E164F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0E0967"/>
    <w:multiLevelType w:val="hybridMultilevel"/>
    <w:tmpl w:val="3232F82E"/>
    <w:lvl w:ilvl="0" w:tplc="8410D2EA">
      <w:start w:val="3"/>
      <w:numFmt w:val="decimal"/>
      <w:lvlText w:val="%1)"/>
      <w:lvlJc w:val="left"/>
      <w:pPr>
        <w:ind w:left="720" w:hanging="360"/>
      </w:pPr>
      <w:rPr>
        <w:rFonts w:hint="default"/>
        <w:b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F4FE7"/>
    <w:multiLevelType w:val="hybridMultilevel"/>
    <w:tmpl w:val="C0089E72"/>
    <w:lvl w:ilvl="0" w:tplc="F620B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C4A20"/>
    <w:rsid w:val="00014315"/>
    <w:rsid w:val="00022426"/>
    <w:rsid w:val="001341CA"/>
    <w:rsid w:val="00201D85"/>
    <w:rsid w:val="002D5990"/>
    <w:rsid w:val="003A758C"/>
    <w:rsid w:val="003D039A"/>
    <w:rsid w:val="00413D9B"/>
    <w:rsid w:val="004C48FA"/>
    <w:rsid w:val="004C5EAF"/>
    <w:rsid w:val="00522E82"/>
    <w:rsid w:val="006C4A20"/>
    <w:rsid w:val="00717C7E"/>
    <w:rsid w:val="00724BB0"/>
    <w:rsid w:val="00860120"/>
    <w:rsid w:val="0094072E"/>
    <w:rsid w:val="00A12E67"/>
    <w:rsid w:val="00A55B3F"/>
    <w:rsid w:val="00A84264"/>
    <w:rsid w:val="00A979A0"/>
    <w:rsid w:val="00AC0CFB"/>
    <w:rsid w:val="00B9423D"/>
    <w:rsid w:val="00BB56D5"/>
    <w:rsid w:val="00C11805"/>
    <w:rsid w:val="00D10FF6"/>
    <w:rsid w:val="00D27C8F"/>
    <w:rsid w:val="00D345E2"/>
    <w:rsid w:val="00DA4870"/>
    <w:rsid w:val="00E272EF"/>
    <w:rsid w:val="00E70DB7"/>
    <w:rsid w:val="00F2130C"/>
    <w:rsid w:val="00F33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A20"/>
    <w:rPr>
      <w:color w:val="9A1616"/>
      <w:sz w:val="24"/>
      <w:szCs w:val="24"/>
      <w:u w:val="single"/>
      <w:shd w:val="clear" w:color="auto" w:fill="auto"/>
      <w:vertAlign w:val="baseline"/>
    </w:rPr>
  </w:style>
  <w:style w:type="paragraph" w:styleId="a4">
    <w:name w:val="List Paragraph"/>
    <w:basedOn w:val="a"/>
    <w:uiPriority w:val="34"/>
    <w:qFormat/>
    <w:rsid w:val="006C4A20"/>
    <w:pPr>
      <w:ind w:left="720"/>
      <w:contextualSpacing/>
    </w:pPr>
  </w:style>
  <w:style w:type="character" w:customStyle="1" w:styleId="s0">
    <w:name w:val="s0"/>
    <w:basedOn w:val="a0"/>
    <w:rsid w:val="00724BB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rist/rus/docs/Z100000293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abileva_l</dc:creator>
  <cp:keywords/>
  <dc:description/>
  <cp:lastModifiedBy>abileva_l</cp:lastModifiedBy>
  <cp:revision>2</cp:revision>
  <dcterms:created xsi:type="dcterms:W3CDTF">2016-06-17T06:19:00Z</dcterms:created>
  <dcterms:modified xsi:type="dcterms:W3CDTF">2016-06-17T06:19:00Z</dcterms:modified>
</cp:coreProperties>
</file>